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1D73E" w14:textId="77777777" w:rsidR="00E14F8D" w:rsidRPr="00263307" w:rsidRDefault="000413C4">
      <w:pPr>
        <w:pStyle w:val="Body"/>
        <w:rPr>
          <w:rFonts w:ascii="Century Gothic" w:eastAsia="Century Gothic" w:hAnsi="Century Gothic" w:cs="Century Gothic"/>
        </w:rPr>
      </w:pPr>
      <w:bookmarkStart w:id="0" w:name="_GoBack"/>
      <w:bookmarkEnd w:id="0"/>
      <w:r w:rsidRPr="00263307">
        <w:rPr>
          <w:noProof/>
        </w:rPr>
        <w:drawing>
          <wp:anchor distT="57150" distB="57150" distL="57150" distR="57150" simplePos="0" relativeHeight="251659264" behindDoc="0" locked="0" layoutInCell="1" allowOverlap="1" wp14:anchorId="17688CDF" wp14:editId="20F0F8C4">
            <wp:simplePos x="0" y="0"/>
            <wp:positionH relativeFrom="page">
              <wp:posOffset>5310504</wp:posOffset>
            </wp:positionH>
            <wp:positionV relativeFrom="line">
              <wp:posOffset>7620</wp:posOffset>
            </wp:positionV>
            <wp:extent cx="2247900" cy="1028700"/>
            <wp:effectExtent l="0" t="0" r="0" b="0"/>
            <wp:wrapSquare wrapText="bothSides" distT="57150" distB="57150" distL="57150" distR="57150"/>
            <wp:docPr id="1073741825" name="officeArt object" descr="C:\Users\ncapatasto.THG\Desktop\New folder\MRPR Logo INVERT.jpg"/>
            <wp:cNvGraphicFramePr/>
            <a:graphic xmlns:a="http://schemas.openxmlformats.org/drawingml/2006/main">
              <a:graphicData uri="http://schemas.openxmlformats.org/drawingml/2006/picture">
                <pic:pic xmlns:pic="http://schemas.openxmlformats.org/drawingml/2006/picture">
                  <pic:nvPicPr>
                    <pic:cNvPr id="1073741825" name="C:\Users\ncapatasto.THG\Desktop\New folder\MRPR Logo INVERT.jpg" descr="C:\Users\ncapatasto.THG\Desktop\New folder\MRPR Logo INVERT.jpg"/>
                    <pic:cNvPicPr>
                      <a:picLocks noChangeAspect="1"/>
                    </pic:cNvPicPr>
                  </pic:nvPicPr>
                  <pic:blipFill>
                    <a:blip r:embed="rId7">
                      <a:extLst/>
                    </a:blip>
                    <a:stretch>
                      <a:fillRect/>
                    </a:stretch>
                  </pic:blipFill>
                  <pic:spPr>
                    <a:xfrm>
                      <a:off x="0" y="0"/>
                      <a:ext cx="2247900" cy="1028700"/>
                    </a:xfrm>
                    <a:prstGeom prst="rect">
                      <a:avLst/>
                    </a:prstGeom>
                    <a:ln w="12700" cap="flat">
                      <a:noFill/>
                      <a:miter lim="400000"/>
                    </a:ln>
                    <a:effectLst/>
                  </pic:spPr>
                </pic:pic>
              </a:graphicData>
            </a:graphic>
          </wp:anchor>
        </w:drawing>
      </w:r>
      <w:r w:rsidRPr="00263307">
        <w:rPr>
          <w:rFonts w:ascii="Century Gothic" w:hAnsi="Century Gothic"/>
        </w:rPr>
        <w:t xml:space="preserve">                      </w:t>
      </w:r>
    </w:p>
    <w:p w14:paraId="6F3B4594" w14:textId="77777777" w:rsidR="00E14F8D" w:rsidRPr="00263307" w:rsidRDefault="00E14F8D">
      <w:pPr>
        <w:pStyle w:val="Body"/>
        <w:jc w:val="right"/>
        <w:rPr>
          <w:rFonts w:ascii="Century Gothic" w:eastAsia="Century Gothic" w:hAnsi="Century Gothic" w:cs="Century Gothic"/>
          <w:b/>
          <w:bCs/>
          <w:u w:val="single"/>
        </w:rPr>
      </w:pPr>
    </w:p>
    <w:p w14:paraId="4FE939B9" w14:textId="77777777" w:rsidR="00E14F8D" w:rsidRPr="00263307" w:rsidRDefault="00E14F8D">
      <w:pPr>
        <w:pStyle w:val="Body"/>
        <w:jc w:val="right"/>
        <w:rPr>
          <w:rFonts w:ascii="Century Gothic" w:eastAsia="Century Gothic" w:hAnsi="Century Gothic" w:cs="Century Gothic"/>
          <w:b/>
          <w:bCs/>
          <w:sz w:val="20"/>
          <w:szCs w:val="20"/>
        </w:rPr>
      </w:pPr>
    </w:p>
    <w:p w14:paraId="41584AE5" w14:textId="77777777" w:rsidR="00E14F8D" w:rsidRPr="00263307" w:rsidRDefault="00E14F8D">
      <w:pPr>
        <w:pStyle w:val="Body"/>
        <w:jc w:val="right"/>
        <w:rPr>
          <w:rFonts w:ascii="Century Gothic" w:eastAsia="Century Gothic" w:hAnsi="Century Gothic" w:cs="Century Gothic"/>
          <w:b/>
          <w:bCs/>
          <w:sz w:val="20"/>
          <w:szCs w:val="20"/>
        </w:rPr>
      </w:pPr>
    </w:p>
    <w:p w14:paraId="733E011D" w14:textId="77777777" w:rsidR="00E14F8D" w:rsidRPr="00263307" w:rsidRDefault="00E14F8D">
      <w:pPr>
        <w:pStyle w:val="Body"/>
        <w:jc w:val="right"/>
        <w:rPr>
          <w:rFonts w:ascii="Century Gothic" w:eastAsia="Century Gothic" w:hAnsi="Century Gothic" w:cs="Century Gothic"/>
          <w:b/>
          <w:bCs/>
          <w:sz w:val="20"/>
          <w:szCs w:val="20"/>
        </w:rPr>
      </w:pPr>
    </w:p>
    <w:p w14:paraId="2CBDB224" w14:textId="77777777" w:rsidR="00E14F8D" w:rsidRPr="00263307" w:rsidRDefault="00E14F8D">
      <w:pPr>
        <w:pStyle w:val="Body"/>
        <w:jc w:val="right"/>
        <w:rPr>
          <w:rFonts w:ascii="Century Gothic" w:eastAsia="Century Gothic" w:hAnsi="Century Gothic" w:cs="Century Gothic"/>
          <w:b/>
          <w:bCs/>
          <w:sz w:val="20"/>
          <w:szCs w:val="20"/>
        </w:rPr>
      </w:pPr>
    </w:p>
    <w:p w14:paraId="0467EB9E" w14:textId="77777777" w:rsidR="00E14F8D" w:rsidRPr="00263307" w:rsidRDefault="00E14F8D">
      <w:pPr>
        <w:pStyle w:val="Body"/>
        <w:rPr>
          <w:rFonts w:ascii="Century Gothic" w:eastAsia="Century Gothic" w:hAnsi="Century Gothic" w:cs="Century Gothic"/>
          <w:sz w:val="20"/>
          <w:szCs w:val="20"/>
        </w:rPr>
      </w:pPr>
    </w:p>
    <w:p w14:paraId="21C6CC64" w14:textId="77777777" w:rsidR="00E14F8D" w:rsidRPr="00263307" w:rsidRDefault="000413C4">
      <w:pPr>
        <w:pStyle w:val="Body"/>
        <w:jc w:val="right"/>
        <w:rPr>
          <w:rFonts w:ascii="Century Gothic" w:eastAsia="Century Gothic" w:hAnsi="Century Gothic" w:cs="Century Gothic"/>
          <w:b/>
          <w:bCs/>
          <w:sz w:val="20"/>
          <w:szCs w:val="20"/>
          <w:u w:val="single"/>
        </w:rPr>
      </w:pPr>
      <w:r w:rsidRPr="00263307">
        <w:rPr>
          <w:rFonts w:ascii="Century Gothic" w:hAnsi="Century Gothic"/>
          <w:b/>
          <w:bCs/>
          <w:sz w:val="20"/>
          <w:szCs w:val="20"/>
          <w:u w:val="single"/>
        </w:rPr>
        <w:t>Press Contacts</w:t>
      </w:r>
    </w:p>
    <w:p w14:paraId="629BD073" w14:textId="77777777" w:rsidR="00E14F8D" w:rsidRPr="00263307" w:rsidRDefault="000413C4">
      <w:pPr>
        <w:pStyle w:val="Body"/>
        <w:jc w:val="right"/>
        <w:rPr>
          <w:rFonts w:ascii="Century Gothic" w:eastAsia="Century Gothic" w:hAnsi="Century Gothic" w:cs="Century Gothic"/>
          <w:sz w:val="20"/>
          <w:szCs w:val="20"/>
        </w:rPr>
      </w:pPr>
      <w:r w:rsidRPr="00263307">
        <w:rPr>
          <w:rFonts w:ascii="Century Gothic" w:hAnsi="Century Gothic"/>
          <w:sz w:val="20"/>
          <w:szCs w:val="20"/>
        </w:rPr>
        <w:t>Matt Ross Public Relations – (212) 756-1248</w:t>
      </w:r>
    </w:p>
    <w:p w14:paraId="0E98A77E" w14:textId="77777777" w:rsidR="00E14F8D" w:rsidRPr="00263307" w:rsidRDefault="008D4A16">
      <w:pPr>
        <w:pStyle w:val="Body"/>
        <w:jc w:val="right"/>
        <w:rPr>
          <w:rStyle w:val="None"/>
          <w:rFonts w:ascii="Century Gothic" w:eastAsia="Century Gothic" w:hAnsi="Century Gothic" w:cs="Century Gothic"/>
          <w:sz w:val="20"/>
          <w:szCs w:val="20"/>
        </w:rPr>
      </w:pPr>
      <w:hyperlink r:id="rId8" w:history="1">
        <w:r w:rsidR="000413C4" w:rsidRPr="00263307">
          <w:rPr>
            <w:rStyle w:val="Hyperlink0"/>
          </w:rPr>
          <w:t>Matt Ross</w:t>
        </w:r>
      </w:hyperlink>
      <w:r w:rsidR="000413C4" w:rsidRPr="00263307">
        <w:rPr>
          <w:rStyle w:val="None"/>
          <w:rFonts w:ascii="Century Gothic" w:hAnsi="Century Gothic"/>
          <w:sz w:val="20"/>
          <w:szCs w:val="20"/>
        </w:rPr>
        <w:t xml:space="preserve"> / </w:t>
      </w:r>
      <w:hyperlink r:id="rId9" w:history="1">
        <w:r w:rsidR="000413C4" w:rsidRPr="00263307">
          <w:rPr>
            <w:rStyle w:val="Hyperlink0"/>
          </w:rPr>
          <w:t>Sarah Sgro</w:t>
        </w:r>
      </w:hyperlink>
    </w:p>
    <w:p w14:paraId="115E4CD7" w14:textId="77777777" w:rsidR="00E14F8D" w:rsidRPr="00263307" w:rsidRDefault="000413C4">
      <w:pPr>
        <w:pStyle w:val="Body"/>
        <w:jc w:val="center"/>
        <w:rPr>
          <w:rStyle w:val="None"/>
          <w:rFonts w:ascii="Century Gothic" w:eastAsia="Century Gothic" w:hAnsi="Century Gothic" w:cs="Century Gothic"/>
          <w:sz w:val="28"/>
          <w:szCs w:val="28"/>
        </w:rPr>
      </w:pPr>
      <w:r w:rsidRPr="00263307">
        <w:rPr>
          <w:rStyle w:val="None"/>
          <w:rFonts w:ascii="Century Gothic" w:hAnsi="Century Gothic"/>
          <w:sz w:val="28"/>
          <w:szCs w:val="28"/>
        </w:rPr>
        <w:t xml:space="preserve"> </w:t>
      </w:r>
    </w:p>
    <w:p w14:paraId="69B69331" w14:textId="77777777" w:rsidR="00E14F8D" w:rsidRPr="00263307" w:rsidRDefault="000413C4">
      <w:pPr>
        <w:pStyle w:val="Body"/>
        <w:jc w:val="center"/>
        <w:rPr>
          <w:rStyle w:val="None"/>
          <w:rFonts w:ascii="Century Gothic" w:eastAsia="Century Gothic" w:hAnsi="Century Gothic" w:cs="Century Gothic"/>
          <w:b/>
          <w:bCs/>
          <w:sz w:val="72"/>
          <w:szCs w:val="72"/>
        </w:rPr>
      </w:pPr>
      <w:r w:rsidRPr="00263307">
        <w:rPr>
          <w:rStyle w:val="None"/>
          <w:rFonts w:ascii="Century Gothic" w:eastAsia="Century Gothic" w:hAnsi="Century Gothic" w:cs="Century Gothic"/>
          <w:noProof/>
        </w:rPr>
        <w:drawing>
          <wp:inline distT="0" distB="0" distL="0" distR="0" wp14:anchorId="5784420E" wp14:editId="07E6FE89">
            <wp:extent cx="2878378" cy="1502153"/>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0">
                      <a:extLst/>
                    </a:blip>
                    <a:stretch>
                      <a:fillRect/>
                    </a:stretch>
                  </pic:blipFill>
                  <pic:spPr>
                    <a:xfrm>
                      <a:off x="0" y="0"/>
                      <a:ext cx="2878378" cy="1502153"/>
                    </a:xfrm>
                    <a:prstGeom prst="rect">
                      <a:avLst/>
                    </a:prstGeom>
                    <a:ln w="12700" cap="flat">
                      <a:noFill/>
                      <a:miter lim="400000"/>
                    </a:ln>
                    <a:effectLst/>
                  </pic:spPr>
                </pic:pic>
              </a:graphicData>
            </a:graphic>
          </wp:inline>
        </w:drawing>
      </w:r>
    </w:p>
    <w:p w14:paraId="1C39BCC2" w14:textId="77777777" w:rsidR="00E14F8D" w:rsidRPr="00263307" w:rsidRDefault="00E14F8D">
      <w:pPr>
        <w:pStyle w:val="Body"/>
        <w:jc w:val="center"/>
        <w:rPr>
          <w:rStyle w:val="None"/>
          <w:rFonts w:ascii="Century Gothic" w:eastAsia="Century Gothic" w:hAnsi="Century Gothic" w:cs="Century Gothic"/>
          <w:b/>
          <w:bCs/>
          <w:sz w:val="24"/>
          <w:szCs w:val="24"/>
        </w:rPr>
      </w:pPr>
    </w:p>
    <w:p w14:paraId="3BADD8F1" w14:textId="4CF62819" w:rsidR="00E14F8D" w:rsidRPr="00263307" w:rsidRDefault="000413C4" w:rsidP="001068B8">
      <w:pPr>
        <w:pStyle w:val="Body"/>
        <w:jc w:val="center"/>
        <w:rPr>
          <w:rStyle w:val="None"/>
          <w:rFonts w:ascii="Century Gothic" w:hAnsi="Century Gothic"/>
          <w:b/>
          <w:bCs/>
          <w:sz w:val="36"/>
          <w:szCs w:val="36"/>
        </w:rPr>
      </w:pPr>
      <w:r w:rsidRPr="00263307">
        <w:rPr>
          <w:rStyle w:val="None"/>
          <w:rFonts w:ascii="Century Gothic" w:hAnsi="Century Gothic"/>
          <w:b/>
          <w:bCs/>
          <w:sz w:val="36"/>
          <w:szCs w:val="36"/>
        </w:rPr>
        <w:t xml:space="preserve">ANNOUNCES </w:t>
      </w:r>
      <w:r w:rsidR="001068B8" w:rsidRPr="00263307">
        <w:rPr>
          <w:rStyle w:val="None"/>
          <w:rFonts w:ascii="Century Gothic" w:hAnsi="Century Gothic"/>
          <w:b/>
          <w:bCs/>
          <w:sz w:val="36"/>
          <w:szCs w:val="36"/>
        </w:rPr>
        <w:t xml:space="preserve">NEW </w:t>
      </w:r>
      <w:r w:rsidR="00184B97">
        <w:rPr>
          <w:rStyle w:val="None"/>
          <w:rFonts w:ascii="Century Gothic" w:hAnsi="Century Gothic"/>
          <w:b/>
          <w:bCs/>
          <w:sz w:val="36"/>
          <w:szCs w:val="36"/>
        </w:rPr>
        <w:t>MEMBERS OF LEADERSHIP TEAM</w:t>
      </w:r>
    </w:p>
    <w:p w14:paraId="3BEC9949" w14:textId="7EC1650D" w:rsidR="001068B8" w:rsidRPr="00263307" w:rsidRDefault="001068B8" w:rsidP="001068B8">
      <w:pPr>
        <w:pStyle w:val="Body"/>
        <w:jc w:val="center"/>
        <w:rPr>
          <w:rStyle w:val="None"/>
          <w:rFonts w:ascii="Century Gothic" w:eastAsia="Century Gothic" w:hAnsi="Century Gothic" w:cs="Century Gothic"/>
          <w:b/>
          <w:bCs/>
          <w:sz w:val="36"/>
          <w:szCs w:val="36"/>
        </w:rPr>
      </w:pPr>
    </w:p>
    <w:p w14:paraId="5C4E9443" w14:textId="5A0CB4AD" w:rsidR="001068B8" w:rsidRPr="00263307" w:rsidRDefault="001068B8" w:rsidP="001068B8">
      <w:pPr>
        <w:pStyle w:val="Body"/>
        <w:jc w:val="center"/>
        <w:rPr>
          <w:rStyle w:val="None"/>
          <w:rFonts w:ascii="Century Gothic" w:eastAsia="Century Gothic" w:hAnsi="Century Gothic" w:cs="Century Gothic"/>
          <w:b/>
          <w:bCs/>
          <w:sz w:val="44"/>
          <w:szCs w:val="44"/>
        </w:rPr>
      </w:pPr>
      <w:r w:rsidRPr="00263307">
        <w:rPr>
          <w:rStyle w:val="None"/>
          <w:rFonts w:ascii="Century Gothic" w:eastAsia="Century Gothic" w:hAnsi="Century Gothic" w:cs="Century Gothic"/>
          <w:b/>
          <w:bCs/>
          <w:sz w:val="44"/>
          <w:szCs w:val="44"/>
        </w:rPr>
        <w:t>DAVID MENDIZ</w:t>
      </w:r>
      <w:r w:rsidR="007B783A" w:rsidRPr="00263307">
        <w:rPr>
          <w:rStyle w:val="None"/>
          <w:rFonts w:ascii="Century Gothic" w:eastAsia="Century Gothic" w:hAnsi="Century Gothic" w:cs="Century Gothic"/>
          <w:b/>
          <w:bCs/>
          <w:sz w:val="44"/>
          <w:szCs w:val="44"/>
        </w:rPr>
        <w:t>Á</w:t>
      </w:r>
      <w:r w:rsidRPr="00263307">
        <w:rPr>
          <w:rStyle w:val="None"/>
          <w:rFonts w:ascii="Century Gothic" w:eastAsia="Century Gothic" w:hAnsi="Century Gothic" w:cs="Century Gothic"/>
          <w:b/>
          <w:bCs/>
          <w:sz w:val="44"/>
          <w:szCs w:val="44"/>
        </w:rPr>
        <w:t xml:space="preserve">BAL </w:t>
      </w:r>
    </w:p>
    <w:p w14:paraId="347C3A46" w14:textId="09C4D6EC" w:rsidR="007B783A" w:rsidRPr="00263307" w:rsidRDefault="007B783A" w:rsidP="001068B8">
      <w:pPr>
        <w:pStyle w:val="Body"/>
        <w:jc w:val="center"/>
        <w:rPr>
          <w:rStyle w:val="None"/>
          <w:rFonts w:ascii="Century Gothic" w:eastAsia="Century Gothic" w:hAnsi="Century Gothic" w:cs="Century Gothic"/>
          <w:b/>
          <w:bCs/>
          <w:sz w:val="36"/>
          <w:szCs w:val="36"/>
        </w:rPr>
      </w:pPr>
      <w:r w:rsidRPr="00263307">
        <w:rPr>
          <w:rStyle w:val="None"/>
          <w:rFonts w:ascii="Century Gothic" w:eastAsia="Century Gothic" w:hAnsi="Century Gothic" w:cs="Century Gothic"/>
          <w:b/>
          <w:bCs/>
          <w:sz w:val="36"/>
          <w:szCs w:val="36"/>
        </w:rPr>
        <w:t>ASSOCIATE ARTISTIC DIRECTOR</w:t>
      </w:r>
    </w:p>
    <w:p w14:paraId="1768589D" w14:textId="23654CAD" w:rsidR="00E14F8D" w:rsidRPr="00263307" w:rsidRDefault="000413C4" w:rsidP="007B783A">
      <w:pPr>
        <w:pStyle w:val="Body"/>
        <w:jc w:val="center"/>
        <w:rPr>
          <w:rStyle w:val="None"/>
          <w:rFonts w:ascii="Century Gothic" w:eastAsia="Century Gothic" w:hAnsi="Century Gothic" w:cs="Century Gothic"/>
          <w:b/>
          <w:bCs/>
          <w:i/>
          <w:iCs/>
          <w:sz w:val="48"/>
          <w:szCs w:val="48"/>
          <w:u w:val="single"/>
        </w:rPr>
      </w:pPr>
      <w:r w:rsidRPr="00263307">
        <w:rPr>
          <w:rStyle w:val="None"/>
          <w:rFonts w:ascii="Arial Unicode MS" w:eastAsia="Arial Unicode MS" w:hAnsi="Arial Unicode MS" w:cs="Arial Unicode MS"/>
          <w:sz w:val="32"/>
          <w:szCs w:val="32"/>
        </w:rPr>
        <w:br/>
      </w:r>
      <w:r w:rsidR="007B783A" w:rsidRPr="00263307">
        <w:rPr>
          <w:rStyle w:val="None"/>
          <w:rFonts w:ascii="Century Gothic" w:hAnsi="Century Gothic"/>
          <w:b/>
          <w:bCs/>
          <w:sz w:val="36"/>
          <w:szCs w:val="36"/>
        </w:rPr>
        <w:t>NEW ARTISTIC COLLECTIVE MEMBERS</w:t>
      </w:r>
    </w:p>
    <w:p w14:paraId="770A4AE9" w14:textId="63D1EADA" w:rsidR="00E14F8D" w:rsidRPr="00263307" w:rsidRDefault="007B783A" w:rsidP="001068B8">
      <w:pPr>
        <w:pStyle w:val="Body"/>
        <w:jc w:val="center"/>
        <w:rPr>
          <w:rStyle w:val="None"/>
          <w:rFonts w:ascii="Century Gothic" w:eastAsia="Century Gothic" w:hAnsi="Century Gothic" w:cs="Century Gothic"/>
          <w:b/>
          <w:bCs/>
          <w:i/>
          <w:iCs/>
          <w:sz w:val="40"/>
          <w:szCs w:val="40"/>
          <w:u w:val="single"/>
        </w:rPr>
      </w:pPr>
      <w:r w:rsidRPr="00263307">
        <w:rPr>
          <w:rStyle w:val="None"/>
          <w:rFonts w:ascii="Century Gothic" w:hAnsi="Century Gothic"/>
          <w:b/>
          <w:bCs/>
          <w:sz w:val="40"/>
          <w:szCs w:val="40"/>
        </w:rPr>
        <w:t>REBECCA MARTINEZ &amp; JULIAN RAMIREZ</w:t>
      </w:r>
      <w:r w:rsidR="000413C4" w:rsidRPr="00263307">
        <w:rPr>
          <w:rStyle w:val="None"/>
          <w:rFonts w:ascii="Arial Unicode MS" w:eastAsia="Arial Unicode MS" w:hAnsi="Arial Unicode MS" w:cs="Arial Unicode MS"/>
          <w:sz w:val="40"/>
          <w:szCs w:val="40"/>
        </w:rPr>
        <w:br/>
      </w:r>
    </w:p>
    <w:p w14:paraId="60E8BB29" w14:textId="77777777" w:rsidR="00E14F8D" w:rsidRPr="00263307" w:rsidRDefault="00E14F8D">
      <w:pPr>
        <w:pStyle w:val="Body"/>
        <w:widowControl w:val="0"/>
        <w:jc w:val="center"/>
        <w:rPr>
          <w:rStyle w:val="None"/>
          <w:rFonts w:ascii="Century Gothic" w:eastAsia="Century Gothic" w:hAnsi="Century Gothic" w:cs="Century Gothic"/>
          <w:b/>
          <w:bCs/>
          <w:sz w:val="28"/>
          <w:szCs w:val="28"/>
          <w:u w:val="single"/>
        </w:rPr>
      </w:pPr>
    </w:p>
    <w:p w14:paraId="26594391" w14:textId="010EA784" w:rsidR="007B783A" w:rsidRPr="00263307" w:rsidRDefault="000413C4">
      <w:pPr>
        <w:pStyle w:val="Body"/>
        <w:jc w:val="both"/>
        <w:rPr>
          <w:rStyle w:val="None"/>
          <w:rFonts w:ascii="Century Gothic" w:hAnsi="Century Gothic"/>
          <w:sz w:val="24"/>
          <w:szCs w:val="24"/>
        </w:rPr>
      </w:pPr>
      <w:r w:rsidRPr="00263307">
        <w:rPr>
          <w:rStyle w:val="None"/>
          <w:rFonts w:ascii="Century Gothic" w:hAnsi="Century Gothic"/>
          <w:i/>
          <w:iCs/>
          <w:sz w:val="24"/>
          <w:szCs w:val="24"/>
        </w:rPr>
        <w:t xml:space="preserve">(New York – </w:t>
      </w:r>
      <w:r w:rsidR="00B2169F">
        <w:rPr>
          <w:rStyle w:val="None"/>
          <w:rFonts w:ascii="Century Gothic" w:hAnsi="Century Gothic"/>
          <w:i/>
          <w:iCs/>
          <w:sz w:val="24"/>
          <w:szCs w:val="24"/>
        </w:rPr>
        <w:t>December 20</w:t>
      </w:r>
      <w:r w:rsidRPr="00263307">
        <w:rPr>
          <w:rStyle w:val="None"/>
          <w:rFonts w:ascii="Century Gothic" w:hAnsi="Century Gothic"/>
          <w:i/>
          <w:iCs/>
          <w:sz w:val="24"/>
          <w:szCs w:val="24"/>
        </w:rPr>
        <w:t>, 2018)</w:t>
      </w:r>
      <w:r w:rsidRPr="00263307">
        <w:rPr>
          <w:rStyle w:val="None"/>
          <w:rFonts w:ascii="Century Gothic" w:hAnsi="Century Gothic"/>
          <w:b/>
          <w:bCs/>
          <w:sz w:val="24"/>
          <w:szCs w:val="24"/>
        </w:rPr>
        <w:t xml:space="preserve"> </w:t>
      </w:r>
      <w:r w:rsidRPr="00263307">
        <w:rPr>
          <w:rStyle w:val="None"/>
          <w:rFonts w:ascii="Century Gothic" w:hAnsi="Century Gothic"/>
          <w:b/>
          <w:bCs/>
          <w:sz w:val="24"/>
          <w:szCs w:val="24"/>
          <w:u w:val="single"/>
        </w:rPr>
        <w:t>The Sol Project</w:t>
      </w:r>
      <w:r w:rsidR="007B783A" w:rsidRPr="00263307">
        <w:rPr>
          <w:rStyle w:val="None"/>
          <w:rFonts w:ascii="Century Gothic" w:hAnsi="Century Gothic"/>
          <w:b/>
          <w:bCs/>
          <w:sz w:val="24"/>
          <w:szCs w:val="24"/>
        </w:rPr>
        <w:t xml:space="preserve"> </w:t>
      </w:r>
      <w:r w:rsidR="007B783A" w:rsidRPr="00263307">
        <w:rPr>
          <w:rStyle w:val="None"/>
          <w:rFonts w:ascii="Century Gothic" w:hAnsi="Century Gothic"/>
          <w:bCs/>
          <w:sz w:val="24"/>
          <w:szCs w:val="24"/>
        </w:rPr>
        <w:t>(Jacob G. Padrón, Artistic Director)</w:t>
      </w:r>
      <w:r w:rsidRPr="00263307">
        <w:rPr>
          <w:rStyle w:val="None"/>
          <w:rFonts w:ascii="Century Gothic" w:hAnsi="Century Gothic"/>
          <w:sz w:val="24"/>
          <w:szCs w:val="24"/>
        </w:rPr>
        <w:t xml:space="preserve">, the </w:t>
      </w:r>
      <w:r w:rsidR="00602652">
        <w:rPr>
          <w:rStyle w:val="None"/>
          <w:rFonts w:ascii="Century Gothic" w:hAnsi="Century Gothic"/>
          <w:sz w:val="24"/>
          <w:szCs w:val="24"/>
        </w:rPr>
        <w:t xml:space="preserve">national </w:t>
      </w:r>
      <w:r w:rsidRPr="00263307">
        <w:rPr>
          <w:rStyle w:val="None"/>
          <w:rFonts w:ascii="Century Gothic" w:hAnsi="Century Gothic"/>
          <w:sz w:val="24"/>
          <w:szCs w:val="24"/>
        </w:rPr>
        <w:t xml:space="preserve">theater initiative dedicated to amplifying Latinx voices and building a body of work for the new American theater, is proud to announce </w:t>
      </w:r>
      <w:r w:rsidR="007B783A" w:rsidRPr="00263307">
        <w:rPr>
          <w:rStyle w:val="None"/>
          <w:rFonts w:ascii="Century Gothic" w:hAnsi="Century Gothic"/>
          <w:sz w:val="24"/>
          <w:szCs w:val="24"/>
        </w:rPr>
        <w:t>that founding member</w:t>
      </w:r>
      <w:r w:rsidR="00602652">
        <w:rPr>
          <w:rStyle w:val="None"/>
          <w:rFonts w:ascii="Century Gothic" w:hAnsi="Century Gothic"/>
          <w:sz w:val="24"/>
          <w:szCs w:val="24"/>
        </w:rPr>
        <w:t xml:space="preserve"> and artistic producer </w:t>
      </w:r>
      <w:r w:rsidR="007B783A" w:rsidRPr="00263307">
        <w:rPr>
          <w:rStyle w:val="None"/>
          <w:rFonts w:ascii="Century Gothic" w:hAnsi="Century Gothic"/>
          <w:b/>
          <w:sz w:val="24"/>
          <w:szCs w:val="24"/>
        </w:rPr>
        <w:t xml:space="preserve">David Mendizábal </w:t>
      </w:r>
      <w:r w:rsidR="007B783A" w:rsidRPr="00263307">
        <w:rPr>
          <w:rStyle w:val="None"/>
          <w:rFonts w:ascii="Century Gothic" w:hAnsi="Century Gothic"/>
          <w:sz w:val="24"/>
          <w:szCs w:val="24"/>
        </w:rPr>
        <w:t xml:space="preserve">will become the Associate Artistic Director, beginning immediately. </w:t>
      </w:r>
      <w:r w:rsidR="007B783A" w:rsidRPr="00263307">
        <w:rPr>
          <w:rStyle w:val="None"/>
          <w:rFonts w:ascii="Century Gothic" w:hAnsi="Century Gothic"/>
          <w:b/>
          <w:sz w:val="24"/>
          <w:szCs w:val="24"/>
        </w:rPr>
        <w:t xml:space="preserve">Rebecca Martinez </w:t>
      </w:r>
      <w:r w:rsidR="007B783A" w:rsidRPr="00263307">
        <w:rPr>
          <w:rStyle w:val="None"/>
          <w:rFonts w:ascii="Century Gothic" w:hAnsi="Century Gothic"/>
          <w:sz w:val="24"/>
          <w:szCs w:val="24"/>
        </w:rPr>
        <w:t xml:space="preserve">and </w:t>
      </w:r>
      <w:r w:rsidR="007B783A" w:rsidRPr="00263307">
        <w:rPr>
          <w:rStyle w:val="None"/>
          <w:rFonts w:ascii="Century Gothic" w:hAnsi="Century Gothic"/>
          <w:b/>
          <w:sz w:val="24"/>
          <w:szCs w:val="24"/>
        </w:rPr>
        <w:t>Julian Ramirez</w:t>
      </w:r>
      <w:r w:rsidR="007B783A" w:rsidRPr="00263307">
        <w:rPr>
          <w:rStyle w:val="None"/>
          <w:rFonts w:ascii="Century Gothic" w:hAnsi="Century Gothic"/>
          <w:sz w:val="24"/>
          <w:szCs w:val="24"/>
        </w:rPr>
        <w:t xml:space="preserve"> will also join the company as members of the artistic collective.</w:t>
      </w:r>
    </w:p>
    <w:p w14:paraId="28F9FC51" w14:textId="19516A40" w:rsidR="00C04B2F" w:rsidRPr="00263307" w:rsidRDefault="00C04B2F">
      <w:pPr>
        <w:pStyle w:val="Body"/>
        <w:jc w:val="both"/>
        <w:rPr>
          <w:rStyle w:val="None"/>
          <w:rFonts w:ascii="Century Gothic" w:hAnsi="Century Gothic"/>
          <w:sz w:val="24"/>
          <w:szCs w:val="24"/>
        </w:rPr>
      </w:pPr>
    </w:p>
    <w:p w14:paraId="07230665" w14:textId="19F0F5C2" w:rsidR="00C04B2F" w:rsidRPr="00263307" w:rsidRDefault="00C04B2F">
      <w:pPr>
        <w:pStyle w:val="Body"/>
        <w:jc w:val="both"/>
        <w:rPr>
          <w:rFonts w:ascii="Century Gothic" w:hAnsi="Century Gothic"/>
          <w:sz w:val="24"/>
          <w:szCs w:val="24"/>
        </w:rPr>
      </w:pPr>
      <w:r w:rsidRPr="00263307">
        <w:rPr>
          <w:rFonts w:ascii="Century Gothic" w:hAnsi="Century Gothic"/>
          <w:b/>
          <w:bCs/>
          <w:sz w:val="24"/>
          <w:szCs w:val="24"/>
        </w:rPr>
        <w:t>Jacob G. Padrón</w:t>
      </w:r>
      <w:r w:rsidRPr="00263307">
        <w:rPr>
          <w:rFonts w:ascii="Century Gothic" w:hAnsi="Century Gothic"/>
          <w:b/>
          <w:sz w:val="24"/>
          <w:szCs w:val="24"/>
        </w:rPr>
        <w:t xml:space="preserve">, </w:t>
      </w:r>
      <w:r w:rsidRPr="00263307">
        <w:rPr>
          <w:rFonts w:ascii="Century Gothic" w:hAnsi="Century Gothic"/>
          <w:sz w:val="24"/>
          <w:szCs w:val="24"/>
        </w:rPr>
        <w:t xml:space="preserve">Founder and Artistic Director of </w:t>
      </w:r>
      <w:r w:rsidRPr="00263307">
        <w:rPr>
          <w:rFonts w:ascii="Century Gothic" w:hAnsi="Century Gothic"/>
          <w:b/>
          <w:sz w:val="24"/>
          <w:szCs w:val="24"/>
        </w:rPr>
        <w:t xml:space="preserve">The Sol Project </w:t>
      </w:r>
      <w:r w:rsidRPr="00263307">
        <w:rPr>
          <w:rFonts w:ascii="Century Gothic" w:hAnsi="Century Gothic"/>
          <w:sz w:val="24"/>
          <w:szCs w:val="24"/>
        </w:rPr>
        <w:t>state</w:t>
      </w:r>
      <w:r w:rsidR="00BF73A1">
        <w:rPr>
          <w:rFonts w:ascii="Century Gothic" w:hAnsi="Century Gothic"/>
          <w:sz w:val="24"/>
          <w:szCs w:val="24"/>
        </w:rPr>
        <w:t>d, “</w:t>
      </w:r>
      <w:r w:rsidR="00BF73A1" w:rsidRPr="00BF73A1">
        <w:rPr>
          <w:rFonts w:ascii="Century Gothic" w:hAnsi="Century Gothic"/>
          <w:sz w:val="24"/>
          <w:szCs w:val="24"/>
        </w:rPr>
        <w:t xml:space="preserve">This expansion of our leadership team marks a wonderful and important chapter in the life of </w:t>
      </w:r>
      <w:r w:rsidR="00BF73A1" w:rsidRPr="00BF73A1">
        <w:rPr>
          <w:rFonts w:ascii="Century Gothic" w:hAnsi="Century Gothic"/>
          <w:b/>
          <w:sz w:val="24"/>
          <w:szCs w:val="24"/>
        </w:rPr>
        <w:t>The Sol Project</w:t>
      </w:r>
      <w:r w:rsidR="00BF73A1" w:rsidRPr="00BF73A1">
        <w:rPr>
          <w:rFonts w:ascii="Century Gothic" w:hAnsi="Century Gothic"/>
          <w:sz w:val="24"/>
          <w:szCs w:val="24"/>
        </w:rPr>
        <w:t xml:space="preserve">. These artists represent the very best of what our initiative stands for as we continue the work of seeding </w:t>
      </w:r>
      <w:r w:rsidR="00602652">
        <w:rPr>
          <w:rFonts w:ascii="Century Gothic" w:hAnsi="Century Gothic"/>
          <w:sz w:val="24"/>
          <w:szCs w:val="24"/>
        </w:rPr>
        <w:t xml:space="preserve">systemic </w:t>
      </w:r>
      <w:r w:rsidR="00BF73A1" w:rsidRPr="00BF73A1">
        <w:rPr>
          <w:rFonts w:ascii="Century Gothic" w:hAnsi="Century Gothic"/>
          <w:sz w:val="24"/>
          <w:szCs w:val="24"/>
        </w:rPr>
        <w:t xml:space="preserve">change, creating meaningful partnerships, </w:t>
      </w:r>
      <w:r w:rsidR="00602652">
        <w:rPr>
          <w:rFonts w:ascii="Century Gothic" w:hAnsi="Century Gothic"/>
          <w:sz w:val="24"/>
          <w:szCs w:val="24"/>
        </w:rPr>
        <w:t xml:space="preserve">and helping to build a more inclusive American theater.” </w:t>
      </w:r>
    </w:p>
    <w:p w14:paraId="13AEE70E" w14:textId="77777777" w:rsidR="00B2169F" w:rsidRDefault="00B2169F" w:rsidP="00B2169F">
      <w:pPr>
        <w:pStyle w:val="Body"/>
        <w:jc w:val="both"/>
        <w:rPr>
          <w:rStyle w:val="None"/>
          <w:rFonts w:ascii="Century Gothic" w:hAnsi="Century Gothic"/>
          <w:sz w:val="24"/>
          <w:szCs w:val="24"/>
        </w:rPr>
      </w:pPr>
    </w:p>
    <w:p w14:paraId="160B5DBA" w14:textId="15D05A2D" w:rsidR="00B2169F" w:rsidRPr="00B2169F" w:rsidRDefault="00B2169F" w:rsidP="00B828F3">
      <w:pPr>
        <w:pStyle w:val="Body"/>
        <w:jc w:val="both"/>
        <w:rPr>
          <w:rFonts w:ascii="Century Gothic" w:hAnsi="Century Gothic"/>
          <w:bCs/>
          <w:iCs/>
          <w:sz w:val="24"/>
          <w:szCs w:val="24"/>
        </w:rPr>
      </w:pPr>
      <w:r w:rsidRPr="00B2169F">
        <w:rPr>
          <w:rFonts w:ascii="Century Gothic" w:hAnsi="Century Gothic"/>
          <w:b/>
          <w:bCs/>
          <w:iCs/>
          <w:sz w:val="24"/>
          <w:szCs w:val="24"/>
        </w:rPr>
        <w:t>David Mendizábal</w:t>
      </w:r>
      <w:r w:rsidRPr="00B2169F">
        <w:rPr>
          <w:rFonts w:ascii="Century Gothic" w:hAnsi="Century Gothic"/>
          <w:bCs/>
          <w:iCs/>
          <w:sz w:val="24"/>
          <w:szCs w:val="24"/>
        </w:rPr>
        <w:t xml:space="preserve"> is a director, designer, and one of the Producing Artistic Leaders of The Movement Theatre Company</w:t>
      </w:r>
      <w:r w:rsidR="00BF73A1">
        <w:rPr>
          <w:rFonts w:ascii="Century Gothic" w:hAnsi="Century Gothic"/>
          <w:bCs/>
          <w:iCs/>
          <w:sz w:val="24"/>
          <w:szCs w:val="24"/>
        </w:rPr>
        <w:t>,</w:t>
      </w:r>
      <w:r>
        <w:rPr>
          <w:rFonts w:ascii="Century Gothic" w:hAnsi="Century Gothic"/>
          <w:bCs/>
          <w:iCs/>
          <w:sz w:val="24"/>
          <w:szCs w:val="24"/>
        </w:rPr>
        <w:t xml:space="preserve"> where he </w:t>
      </w:r>
      <w:r w:rsidR="00BF73A1">
        <w:rPr>
          <w:rFonts w:ascii="Century Gothic" w:hAnsi="Century Gothic"/>
          <w:bCs/>
          <w:iCs/>
          <w:sz w:val="24"/>
          <w:szCs w:val="24"/>
        </w:rPr>
        <w:t xml:space="preserve">recently </w:t>
      </w:r>
      <w:r>
        <w:rPr>
          <w:rFonts w:ascii="Century Gothic" w:hAnsi="Century Gothic"/>
          <w:bCs/>
          <w:iCs/>
          <w:sz w:val="24"/>
          <w:szCs w:val="24"/>
        </w:rPr>
        <w:t>helped produce the NY</w:t>
      </w:r>
      <w:r w:rsidR="00BF73A1">
        <w:rPr>
          <w:rFonts w:ascii="Century Gothic" w:hAnsi="Century Gothic"/>
          <w:bCs/>
          <w:iCs/>
          <w:sz w:val="24"/>
          <w:szCs w:val="24"/>
        </w:rPr>
        <w:t xml:space="preserve"> </w:t>
      </w:r>
      <w:r>
        <w:rPr>
          <w:rFonts w:ascii="Century Gothic" w:hAnsi="Century Gothic"/>
          <w:bCs/>
          <w:iCs/>
          <w:sz w:val="24"/>
          <w:szCs w:val="24"/>
        </w:rPr>
        <w:t xml:space="preserve">premiere of </w:t>
      </w:r>
      <w:r>
        <w:rPr>
          <w:rFonts w:ascii="Century Gothic" w:hAnsi="Century Gothic"/>
          <w:bCs/>
          <w:i/>
          <w:iCs/>
          <w:sz w:val="24"/>
          <w:szCs w:val="24"/>
        </w:rPr>
        <w:t xml:space="preserve">WHAT </w:t>
      </w:r>
      <w:r>
        <w:rPr>
          <w:rFonts w:ascii="Century Gothic" w:hAnsi="Century Gothic"/>
          <w:bCs/>
          <w:i/>
          <w:iCs/>
          <w:sz w:val="24"/>
          <w:szCs w:val="24"/>
        </w:rPr>
        <w:lastRenderedPageBreak/>
        <w:t>TO SEND UP WHEN IT GOES DOWN</w:t>
      </w:r>
      <w:r>
        <w:rPr>
          <w:rFonts w:ascii="Century Gothic" w:hAnsi="Century Gothic"/>
          <w:bCs/>
          <w:iCs/>
          <w:sz w:val="24"/>
          <w:szCs w:val="24"/>
        </w:rPr>
        <w:t xml:space="preserve"> by Aleshea Harris, directed by Whitney White</w:t>
      </w:r>
      <w:r w:rsidRPr="00B2169F">
        <w:rPr>
          <w:rFonts w:ascii="Century Gothic" w:hAnsi="Century Gothic"/>
          <w:bCs/>
          <w:iCs/>
          <w:sz w:val="24"/>
          <w:szCs w:val="24"/>
        </w:rPr>
        <w:t xml:space="preserve">. </w:t>
      </w:r>
      <w:r>
        <w:rPr>
          <w:rFonts w:ascii="Century Gothic" w:hAnsi="Century Gothic"/>
          <w:bCs/>
          <w:iCs/>
          <w:sz w:val="24"/>
          <w:szCs w:val="24"/>
        </w:rPr>
        <w:t>At</w:t>
      </w:r>
      <w:r w:rsidR="00602652">
        <w:rPr>
          <w:rFonts w:ascii="Century Gothic" w:hAnsi="Century Gothic"/>
          <w:bCs/>
          <w:iCs/>
          <w:sz w:val="24"/>
          <w:szCs w:val="24"/>
        </w:rPr>
        <w:t xml:space="preserve"> </w:t>
      </w:r>
      <w:r>
        <w:rPr>
          <w:rFonts w:ascii="Century Gothic" w:hAnsi="Century Gothic"/>
          <w:bCs/>
          <w:iCs/>
          <w:sz w:val="24"/>
          <w:szCs w:val="24"/>
        </w:rPr>
        <w:t>The Movement, David has developed and directed several new plays including</w:t>
      </w:r>
      <w:r w:rsidRPr="00B2169F">
        <w:rPr>
          <w:rFonts w:ascii="Century Gothic" w:hAnsi="Century Gothic"/>
          <w:bCs/>
          <w:iCs/>
          <w:sz w:val="24"/>
          <w:szCs w:val="24"/>
        </w:rPr>
        <w:t>: </w:t>
      </w:r>
      <w:r w:rsidRPr="00B2169F">
        <w:rPr>
          <w:rFonts w:ascii="Century Gothic" w:hAnsi="Century Gothic"/>
          <w:bCs/>
          <w:i/>
          <w:iCs/>
          <w:sz w:val="24"/>
          <w:szCs w:val="24"/>
        </w:rPr>
        <w:t>AND SHE WOULD STAND LIKE THIS</w:t>
      </w:r>
      <w:r w:rsidRPr="00B2169F">
        <w:rPr>
          <w:rFonts w:ascii="Century Gothic" w:hAnsi="Century Gothic"/>
          <w:bCs/>
          <w:iCs/>
          <w:sz w:val="24"/>
          <w:szCs w:val="24"/>
        </w:rPr>
        <w:t> by Harrison David Rivers, choreographed by Kia LaBeija, </w:t>
      </w:r>
      <w:r w:rsidRPr="00B2169F">
        <w:rPr>
          <w:rFonts w:ascii="Century Gothic" w:hAnsi="Century Gothic"/>
          <w:bCs/>
          <w:i/>
          <w:iCs/>
          <w:sz w:val="24"/>
          <w:szCs w:val="24"/>
        </w:rPr>
        <w:t>LOOK UPON OUR LOWLINESS</w:t>
      </w:r>
      <w:r w:rsidRPr="00B2169F">
        <w:rPr>
          <w:rFonts w:ascii="Century Gothic" w:hAnsi="Century Gothic"/>
          <w:bCs/>
          <w:iCs/>
          <w:sz w:val="24"/>
          <w:szCs w:val="24"/>
        </w:rPr>
        <w:t> by Harrison David Rivers,</w:t>
      </w:r>
      <w:r>
        <w:rPr>
          <w:rFonts w:ascii="Century Gothic" w:hAnsi="Century Gothic"/>
          <w:bCs/>
          <w:iCs/>
          <w:sz w:val="24"/>
          <w:szCs w:val="24"/>
        </w:rPr>
        <w:t xml:space="preserve"> and</w:t>
      </w:r>
      <w:r w:rsidRPr="00B2169F">
        <w:rPr>
          <w:rFonts w:ascii="Century Gothic" w:hAnsi="Century Gothic"/>
          <w:bCs/>
          <w:iCs/>
          <w:sz w:val="24"/>
          <w:szCs w:val="24"/>
        </w:rPr>
        <w:t> </w:t>
      </w:r>
      <w:r w:rsidRPr="00B2169F">
        <w:rPr>
          <w:rFonts w:ascii="Century Gothic" w:hAnsi="Century Gothic"/>
          <w:bCs/>
          <w:i/>
          <w:iCs/>
          <w:sz w:val="24"/>
          <w:szCs w:val="24"/>
        </w:rPr>
        <w:t>BINTOU</w:t>
      </w:r>
      <w:r w:rsidRPr="00B2169F">
        <w:rPr>
          <w:rFonts w:ascii="Century Gothic" w:hAnsi="Century Gothic"/>
          <w:bCs/>
          <w:iCs/>
          <w:sz w:val="24"/>
          <w:szCs w:val="24"/>
        </w:rPr>
        <w:t> by Koffi Kwahulé, translated by Chantal Bilodeau</w:t>
      </w:r>
      <w:r>
        <w:rPr>
          <w:rFonts w:ascii="Century Gothic" w:hAnsi="Century Gothic"/>
          <w:bCs/>
          <w:iCs/>
          <w:sz w:val="24"/>
          <w:szCs w:val="24"/>
        </w:rPr>
        <w:t xml:space="preserve">. </w:t>
      </w:r>
      <w:r w:rsidRPr="00B2169F">
        <w:rPr>
          <w:rFonts w:ascii="Century Gothic" w:hAnsi="Century Gothic"/>
          <w:bCs/>
          <w:iCs/>
          <w:sz w:val="24"/>
          <w:szCs w:val="24"/>
        </w:rPr>
        <w:t xml:space="preserve">David </w:t>
      </w:r>
      <w:r>
        <w:rPr>
          <w:rFonts w:ascii="Century Gothic" w:hAnsi="Century Gothic"/>
          <w:bCs/>
          <w:iCs/>
          <w:sz w:val="24"/>
          <w:szCs w:val="24"/>
        </w:rPr>
        <w:t>wa</w:t>
      </w:r>
      <w:r w:rsidRPr="00B2169F">
        <w:rPr>
          <w:rFonts w:ascii="Century Gothic" w:hAnsi="Century Gothic"/>
          <w:bCs/>
          <w:iCs/>
          <w:sz w:val="24"/>
          <w:szCs w:val="24"/>
        </w:rPr>
        <w:t>s a participant in the Leadership U: One-on-One program, funded by The Andrew W. Mellon Foundation and administered by Theatre Communications Group where he served as the Artistic Associate at the Atlantic Theater Company</w:t>
      </w:r>
      <w:r>
        <w:rPr>
          <w:rFonts w:ascii="Century Gothic" w:hAnsi="Century Gothic"/>
          <w:bCs/>
          <w:iCs/>
          <w:sz w:val="24"/>
          <w:szCs w:val="24"/>
        </w:rPr>
        <w:t>. He is</w:t>
      </w:r>
      <w:r w:rsidRPr="00B2169F">
        <w:rPr>
          <w:rFonts w:ascii="Century Gothic" w:hAnsi="Century Gothic"/>
          <w:bCs/>
          <w:iCs/>
          <w:sz w:val="24"/>
          <w:szCs w:val="24"/>
        </w:rPr>
        <w:t xml:space="preserve"> a member of the Latinx Theatre Commons Steering Committee, Rattlestick Literary Team, and Wingspace. Alumnus of The Drama League, Lincoln Center Director's Lab, LAByrinth Intensive Ensemble, NALAC Leadership Institute, and artEquity.</w:t>
      </w:r>
      <w:r w:rsidR="00BF73A1">
        <w:rPr>
          <w:rFonts w:ascii="Century Gothic" w:hAnsi="Century Gothic"/>
          <w:bCs/>
          <w:iCs/>
          <w:sz w:val="24"/>
          <w:szCs w:val="24"/>
        </w:rPr>
        <w:t xml:space="preserve"> He received his BFA from </w:t>
      </w:r>
      <w:r w:rsidRPr="00B2169F">
        <w:rPr>
          <w:rFonts w:ascii="Century Gothic" w:hAnsi="Century Gothic"/>
          <w:bCs/>
          <w:iCs/>
          <w:sz w:val="24"/>
          <w:szCs w:val="24"/>
        </w:rPr>
        <w:t xml:space="preserve">NYU/Tisch.  </w:t>
      </w:r>
    </w:p>
    <w:p w14:paraId="79A4A344" w14:textId="3C18674E" w:rsidR="008246B9" w:rsidRPr="00263307" w:rsidRDefault="008246B9" w:rsidP="00C04B2F">
      <w:pPr>
        <w:pStyle w:val="Body"/>
        <w:jc w:val="both"/>
        <w:rPr>
          <w:rStyle w:val="None"/>
          <w:rFonts w:ascii="Century Gothic" w:hAnsi="Century Gothic"/>
          <w:b/>
          <w:bCs/>
          <w:iCs/>
          <w:sz w:val="24"/>
          <w:szCs w:val="24"/>
        </w:rPr>
      </w:pPr>
    </w:p>
    <w:p w14:paraId="351CC022" w14:textId="0ABFB61E" w:rsidR="00BF73A1" w:rsidRPr="00BF73A1" w:rsidRDefault="00BF73A1" w:rsidP="00BF73A1">
      <w:pPr>
        <w:pStyle w:val="Body"/>
        <w:jc w:val="both"/>
        <w:rPr>
          <w:rFonts w:ascii="Century Gothic" w:hAnsi="Century Gothic"/>
          <w:bCs/>
          <w:iCs/>
          <w:sz w:val="24"/>
          <w:szCs w:val="24"/>
        </w:rPr>
      </w:pPr>
      <w:r w:rsidRPr="00BF73A1">
        <w:rPr>
          <w:rFonts w:ascii="Century Gothic" w:hAnsi="Century Gothic"/>
          <w:bCs/>
          <w:iCs/>
          <w:sz w:val="24"/>
          <w:szCs w:val="24"/>
        </w:rPr>
        <w:t>“The Latinx theatre community is abundant with new voices and visions for an inclusive American Theatre, but too often these voices have been silenced or ignored. I am thrilled to continue working with The Sol Project to create space for the development of Latinx artists and to aid in connecting them with artistic homes in New York City and across the country,” said </w:t>
      </w:r>
      <w:r w:rsidRPr="00BF73A1">
        <w:rPr>
          <w:rFonts w:ascii="Century Gothic" w:hAnsi="Century Gothic"/>
          <w:b/>
          <w:bCs/>
          <w:iCs/>
          <w:sz w:val="24"/>
          <w:szCs w:val="24"/>
        </w:rPr>
        <w:t>David Mendizábal</w:t>
      </w:r>
      <w:r w:rsidRPr="00BF73A1">
        <w:rPr>
          <w:rFonts w:ascii="Century Gothic" w:hAnsi="Century Gothic"/>
          <w:bCs/>
          <w:iCs/>
          <w:sz w:val="24"/>
          <w:szCs w:val="24"/>
        </w:rPr>
        <w:t>.  “As an artist and</w:t>
      </w:r>
      <w:r w:rsidR="00602652">
        <w:rPr>
          <w:rFonts w:ascii="Century Gothic" w:hAnsi="Century Gothic"/>
          <w:bCs/>
          <w:iCs/>
          <w:sz w:val="24"/>
          <w:szCs w:val="24"/>
        </w:rPr>
        <w:t xml:space="preserve"> </w:t>
      </w:r>
      <w:r w:rsidRPr="00BF73A1">
        <w:rPr>
          <w:rFonts w:ascii="Century Gothic" w:hAnsi="Century Gothic"/>
          <w:bCs/>
          <w:iCs/>
          <w:sz w:val="24"/>
          <w:szCs w:val="24"/>
        </w:rPr>
        <w:t>leader the core values of joy, rigor and generosity, which steer The Sol Project’s mission</w:t>
      </w:r>
      <w:r w:rsidR="00602652">
        <w:rPr>
          <w:rFonts w:ascii="Century Gothic" w:hAnsi="Century Gothic"/>
          <w:bCs/>
          <w:iCs/>
          <w:sz w:val="24"/>
          <w:szCs w:val="24"/>
        </w:rPr>
        <w:t xml:space="preserve">, </w:t>
      </w:r>
      <w:r w:rsidRPr="00BF73A1">
        <w:rPr>
          <w:rFonts w:ascii="Century Gothic" w:hAnsi="Century Gothic"/>
          <w:bCs/>
          <w:iCs/>
          <w:sz w:val="24"/>
          <w:szCs w:val="24"/>
        </w:rPr>
        <w:t>resonant deeply with my own personal values and I can't wait to see the initiative grow." </w:t>
      </w:r>
    </w:p>
    <w:p w14:paraId="59A63462" w14:textId="5834851E" w:rsidR="008246B9" w:rsidRPr="00263307" w:rsidRDefault="008246B9" w:rsidP="00C04B2F">
      <w:pPr>
        <w:pStyle w:val="Body"/>
        <w:jc w:val="both"/>
        <w:rPr>
          <w:rStyle w:val="None"/>
          <w:rFonts w:ascii="Century Gothic" w:hAnsi="Century Gothic"/>
          <w:b/>
          <w:bCs/>
          <w:iCs/>
          <w:sz w:val="24"/>
          <w:szCs w:val="24"/>
        </w:rPr>
      </w:pPr>
    </w:p>
    <w:p w14:paraId="71E3B0DA" w14:textId="0264B208" w:rsidR="008246B9" w:rsidRPr="00A91514" w:rsidRDefault="00263307" w:rsidP="00602652">
      <w:pPr>
        <w:pStyle w:val="Body"/>
        <w:jc w:val="both"/>
        <w:rPr>
          <w:rStyle w:val="None"/>
          <w:rFonts w:ascii="Century Gothic" w:hAnsi="Century Gothic"/>
          <w:bCs/>
          <w:iCs/>
          <w:sz w:val="24"/>
          <w:szCs w:val="24"/>
        </w:rPr>
      </w:pPr>
      <w:r w:rsidRPr="00263307">
        <w:rPr>
          <w:rStyle w:val="None"/>
          <w:rFonts w:ascii="Century Gothic" w:hAnsi="Century Gothic"/>
          <w:b/>
          <w:bCs/>
          <w:iCs/>
          <w:sz w:val="24"/>
          <w:szCs w:val="24"/>
        </w:rPr>
        <w:t xml:space="preserve">The Sol Project </w:t>
      </w:r>
      <w:r w:rsidRPr="00263307">
        <w:rPr>
          <w:rStyle w:val="None"/>
          <w:rFonts w:ascii="Century Gothic" w:hAnsi="Century Gothic"/>
          <w:bCs/>
          <w:iCs/>
          <w:sz w:val="24"/>
          <w:szCs w:val="24"/>
        </w:rPr>
        <w:t>is driven by an artistic collective of actors, directors and producers</w:t>
      </w:r>
      <w:r w:rsidR="005A0BAA">
        <w:rPr>
          <w:rStyle w:val="None"/>
          <w:rFonts w:ascii="Century Gothic" w:hAnsi="Century Gothic"/>
          <w:bCs/>
          <w:iCs/>
          <w:sz w:val="24"/>
          <w:szCs w:val="24"/>
        </w:rPr>
        <w:t xml:space="preserve"> comprised of the founding members of the </w:t>
      </w:r>
      <w:r w:rsidR="00602652">
        <w:rPr>
          <w:rStyle w:val="None"/>
          <w:rFonts w:ascii="Century Gothic" w:hAnsi="Century Gothic"/>
          <w:bCs/>
          <w:iCs/>
          <w:sz w:val="24"/>
          <w:szCs w:val="24"/>
        </w:rPr>
        <w:t>company</w:t>
      </w:r>
      <w:r w:rsidR="005A0BAA">
        <w:rPr>
          <w:rStyle w:val="None"/>
          <w:rFonts w:ascii="Century Gothic" w:hAnsi="Century Gothic"/>
          <w:bCs/>
          <w:iCs/>
          <w:sz w:val="24"/>
          <w:szCs w:val="24"/>
        </w:rPr>
        <w:t xml:space="preserve">: </w:t>
      </w:r>
      <w:r w:rsidR="005A0BAA" w:rsidRPr="005A0BAA">
        <w:rPr>
          <w:rStyle w:val="None"/>
          <w:rFonts w:ascii="Century Gothic" w:hAnsi="Century Gothic"/>
          <w:b/>
          <w:bCs/>
          <w:iCs/>
          <w:sz w:val="24"/>
          <w:szCs w:val="24"/>
        </w:rPr>
        <w:t>Claudia Acosta</w:t>
      </w:r>
      <w:r w:rsidR="005A0BAA">
        <w:rPr>
          <w:rStyle w:val="None"/>
          <w:rFonts w:ascii="Century Gothic" w:hAnsi="Century Gothic"/>
          <w:bCs/>
          <w:iCs/>
          <w:sz w:val="24"/>
          <w:szCs w:val="24"/>
        </w:rPr>
        <w:t xml:space="preserve">, </w:t>
      </w:r>
      <w:r w:rsidR="005A0BAA" w:rsidRPr="005A0BAA">
        <w:rPr>
          <w:rStyle w:val="None"/>
          <w:rFonts w:ascii="Century Gothic" w:hAnsi="Century Gothic"/>
          <w:b/>
          <w:bCs/>
          <w:iCs/>
          <w:sz w:val="24"/>
          <w:szCs w:val="24"/>
        </w:rPr>
        <w:t>Adriana</w:t>
      </w:r>
      <w:r w:rsidR="005A0BAA">
        <w:rPr>
          <w:rStyle w:val="None"/>
          <w:rFonts w:ascii="Century Gothic" w:hAnsi="Century Gothic"/>
          <w:bCs/>
          <w:iCs/>
          <w:sz w:val="24"/>
          <w:szCs w:val="24"/>
        </w:rPr>
        <w:t xml:space="preserve"> </w:t>
      </w:r>
      <w:r w:rsidR="005A0BAA" w:rsidRPr="005A0BAA">
        <w:rPr>
          <w:rStyle w:val="None"/>
          <w:rFonts w:ascii="Century Gothic" w:hAnsi="Century Gothic"/>
          <w:b/>
          <w:bCs/>
          <w:iCs/>
          <w:sz w:val="24"/>
          <w:szCs w:val="24"/>
        </w:rPr>
        <w:t>Gaviria</w:t>
      </w:r>
      <w:r w:rsidR="005A0BAA">
        <w:rPr>
          <w:rStyle w:val="None"/>
          <w:rFonts w:ascii="Century Gothic" w:hAnsi="Century Gothic"/>
          <w:bCs/>
          <w:iCs/>
          <w:sz w:val="24"/>
          <w:szCs w:val="24"/>
        </w:rPr>
        <w:t xml:space="preserve">, </w:t>
      </w:r>
      <w:r w:rsidR="005A0BAA" w:rsidRPr="005A0BAA">
        <w:rPr>
          <w:rStyle w:val="None"/>
          <w:rFonts w:ascii="Century Gothic" w:hAnsi="Century Gothic"/>
          <w:b/>
          <w:bCs/>
          <w:iCs/>
          <w:sz w:val="24"/>
          <w:szCs w:val="24"/>
        </w:rPr>
        <w:t>David</w:t>
      </w:r>
      <w:r w:rsidR="005A0BAA">
        <w:rPr>
          <w:rStyle w:val="None"/>
          <w:rFonts w:ascii="Century Gothic" w:hAnsi="Century Gothic"/>
          <w:bCs/>
          <w:iCs/>
          <w:sz w:val="24"/>
          <w:szCs w:val="24"/>
        </w:rPr>
        <w:t xml:space="preserve"> </w:t>
      </w:r>
      <w:r w:rsidR="005A0BAA" w:rsidRPr="005A0BAA">
        <w:rPr>
          <w:rStyle w:val="None"/>
          <w:rFonts w:ascii="Century Gothic" w:hAnsi="Century Gothic"/>
          <w:b/>
          <w:bCs/>
          <w:iCs/>
          <w:sz w:val="24"/>
          <w:szCs w:val="24"/>
        </w:rPr>
        <w:t>Mendizábal</w:t>
      </w:r>
      <w:r w:rsidR="005A0BAA">
        <w:rPr>
          <w:rStyle w:val="None"/>
          <w:rFonts w:ascii="Century Gothic" w:hAnsi="Century Gothic"/>
          <w:bCs/>
          <w:iCs/>
          <w:sz w:val="24"/>
          <w:szCs w:val="24"/>
        </w:rPr>
        <w:t xml:space="preserve">, </w:t>
      </w:r>
      <w:r w:rsidR="005A0BAA" w:rsidRPr="005A0BAA">
        <w:rPr>
          <w:rStyle w:val="None"/>
          <w:rFonts w:ascii="Century Gothic" w:hAnsi="Century Gothic"/>
          <w:b/>
          <w:bCs/>
          <w:iCs/>
          <w:sz w:val="24"/>
          <w:szCs w:val="24"/>
        </w:rPr>
        <w:t>Jacob</w:t>
      </w:r>
      <w:r w:rsidR="005A0BAA">
        <w:rPr>
          <w:rStyle w:val="None"/>
          <w:rFonts w:ascii="Century Gothic" w:hAnsi="Century Gothic"/>
          <w:bCs/>
          <w:iCs/>
          <w:sz w:val="24"/>
          <w:szCs w:val="24"/>
        </w:rPr>
        <w:t xml:space="preserve"> </w:t>
      </w:r>
      <w:r w:rsidR="005A0BAA" w:rsidRPr="005A0BAA">
        <w:rPr>
          <w:rStyle w:val="None"/>
          <w:rFonts w:ascii="Century Gothic" w:hAnsi="Century Gothic"/>
          <w:b/>
          <w:bCs/>
          <w:iCs/>
          <w:sz w:val="24"/>
          <w:szCs w:val="24"/>
        </w:rPr>
        <w:t>Padrón</w:t>
      </w:r>
      <w:r w:rsidR="005A0BAA">
        <w:rPr>
          <w:rStyle w:val="None"/>
          <w:rFonts w:ascii="Century Gothic" w:hAnsi="Century Gothic"/>
          <w:bCs/>
          <w:iCs/>
          <w:sz w:val="24"/>
          <w:szCs w:val="24"/>
        </w:rPr>
        <w:t xml:space="preserve"> and </w:t>
      </w:r>
      <w:r w:rsidR="005A0BAA" w:rsidRPr="005A0BAA">
        <w:rPr>
          <w:rStyle w:val="None"/>
          <w:rFonts w:ascii="Century Gothic" w:hAnsi="Century Gothic"/>
          <w:b/>
          <w:bCs/>
          <w:iCs/>
          <w:sz w:val="24"/>
          <w:szCs w:val="24"/>
        </w:rPr>
        <w:t>Laurie</w:t>
      </w:r>
      <w:r w:rsidR="005A0BAA">
        <w:rPr>
          <w:rStyle w:val="None"/>
          <w:rFonts w:ascii="Century Gothic" w:hAnsi="Century Gothic"/>
          <w:bCs/>
          <w:iCs/>
          <w:sz w:val="24"/>
          <w:szCs w:val="24"/>
        </w:rPr>
        <w:t xml:space="preserve"> </w:t>
      </w:r>
      <w:r w:rsidR="005A0BAA" w:rsidRPr="005A0BAA">
        <w:rPr>
          <w:rStyle w:val="None"/>
          <w:rFonts w:ascii="Century Gothic" w:hAnsi="Century Gothic"/>
          <w:b/>
          <w:bCs/>
          <w:iCs/>
          <w:sz w:val="24"/>
          <w:szCs w:val="24"/>
        </w:rPr>
        <w:t>Woolery</w:t>
      </w:r>
      <w:r w:rsidR="005A0BAA">
        <w:rPr>
          <w:rStyle w:val="None"/>
          <w:rFonts w:ascii="Century Gothic" w:hAnsi="Century Gothic"/>
          <w:bCs/>
          <w:iCs/>
          <w:sz w:val="24"/>
          <w:szCs w:val="24"/>
        </w:rPr>
        <w:t xml:space="preserve">. </w:t>
      </w:r>
      <w:r w:rsidR="005A0BAA">
        <w:rPr>
          <w:rStyle w:val="None"/>
          <w:rFonts w:ascii="Century Gothic" w:hAnsi="Century Gothic"/>
          <w:b/>
          <w:bCs/>
          <w:iCs/>
          <w:sz w:val="24"/>
          <w:szCs w:val="24"/>
        </w:rPr>
        <w:t xml:space="preserve">Rebecca Martinez </w:t>
      </w:r>
      <w:r w:rsidR="005A0BAA">
        <w:rPr>
          <w:rStyle w:val="None"/>
          <w:rFonts w:ascii="Century Gothic" w:hAnsi="Century Gothic"/>
          <w:bCs/>
          <w:iCs/>
          <w:sz w:val="24"/>
          <w:szCs w:val="24"/>
        </w:rPr>
        <w:t xml:space="preserve">and </w:t>
      </w:r>
      <w:r w:rsidR="005A0BAA">
        <w:rPr>
          <w:rStyle w:val="None"/>
          <w:rFonts w:ascii="Century Gothic" w:hAnsi="Century Gothic"/>
          <w:b/>
          <w:bCs/>
          <w:iCs/>
          <w:sz w:val="24"/>
          <w:szCs w:val="24"/>
        </w:rPr>
        <w:t xml:space="preserve">Julian Ramirez </w:t>
      </w:r>
      <w:r w:rsidR="005A0BAA">
        <w:rPr>
          <w:rStyle w:val="None"/>
          <w:rFonts w:ascii="Century Gothic" w:hAnsi="Century Gothic"/>
          <w:bCs/>
          <w:iCs/>
          <w:sz w:val="24"/>
          <w:szCs w:val="24"/>
        </w:rPr>
        <w:t xml:space="preserve">will join this </w:t>
      </w:r>
      <w:r w:rsidR="00602652">
        <w:rPr>
          <w:rStyle w:val="None"/>
          <w:rFonts w:ascii="Century Gothic" w:hAnsi="Century Gothic"/>
          <w:bCs/>
          <w:iCs/>
          <w:sz w:val="24"/>
          <w:szCs w:val="24"/>
        </w:rPr>
        <w:t xml:space="preserve">collective and will be instrumental in supporting the expansion of </w:t>
      </w:r>
      <w:r w:rsidR="005A0BAA">
        <w:rPr>
          <w:rStyle w:val="None"/>
          <w:rFonts w:ascii="Century Gothic" w:hAnsi="Century Gothic"/>
          <w:b/>
          <w:bCs/>
          <w:iCs/>
          <w:sz w:val="24"/>
          <w:szCs w:val="24"/>
        </w:rPr>
        <w:t>The Sol Project</w:t>
      </w:r>
      <w:r w:rsidR="005A0BAA">
        <w:rPr>
          <w:rStyle w:val="None"/>
          <w:rFonts w:ascii="Century Gothic" w:hAnsi="Century Gothic"/>
          <w:bCs/>
          <w:iCs/>
          <w:sz w:val="24"/>
          <w:szCs w:val="24"/>
        </w:rPr>
        <w:t xml:space="preserve">’s </w:t>
      </w:r>
      <w:r w:rsidR="00602652">
        <w:rPr>
          <w:rStyle w:val="None"/>
          <w:rFonts w:ascii="Century Gothic" w:hAnsi="Century Gothic"/>
          <w:bCs/>
          <w:iCs/>
          <w:sz w:val="24"/>
          <w:szCs w:val="24"/>
        </w:rPr>
        <w:t xml:space="preserve">work over the coming years. </w:t>
      </w:r>
      <w:r w:rsidR="00A91514">
        <w:rPr>
          <w:rStyle w:val="None"/>
          <w:rFonts w:ascii="Century Gothic" w:hAnsi="Century Gothic"/>
          <w:bCs/>
          <w:iCs/>
          <w:sz w:val="24"/>
          <w:szCs w:val="24"/>
        </w:rPr>
        <w:t xml:space="preserve">Founding members </w:t>
      </w:r>
      <w:r w:rsidR="00A91514">
        <w:rPr>
          <w:rStyle w:val="None"/>
          <w:rFonts w:ascii="Century Gothic" w:hAnsi="Century Gothic"/>
          <w:b/>
          <w:bCs/>
          <w:iCs/>
          <w:sz w:val="24"/>
          <w:szCs w:val="24"/>
        </w:rPr>
        <w:t xml:space="preserve">Elena Araoz </w:t>
      </w:r>
      <w:r w:rsidR="00A91514">
        <w:rPr>
          <w:rStyle w:val="None"/>
          <w:rFonts w:ascii="Century Gothic" w:hAnsi="Century Gothic"/>
          <w:bCs/>
          <w:iCs/>
          <w:sz w:val="24"/>
          <w:szCs w:val="24"/>
        </w:rPr>
        <w:t xml:space="preserve">and </w:t>
      </w:r>
      <w:r w:rsidR="00A91514">
        <w:rPr>
          <w:rStyle w:val="None"/>
          <w:rFonts w:ascii="Century Gothic" w:hAnsi="Century Gothic"/>
          <w:b/>
          <w:bCs/>
          <w:iCs/>
          <w:sz w:val="24"/>
          <w:szCs w:val="24"/>
        </w:rPr>
        <w:t xml:space="preserve">Kyoung Park </w:t>
      </w:r>
      <w:r w:rsidR="00A91514">
        <w:rPr>
          <w:rStyle w:val="None"/>
          <w:rFonts w:ascii="Century Gothic" w:hAnsi="Century Gothic"/>
          <w:bCs/>
          <w:iCs/>
          <w:sz w:val="24"/>
          <w:szCs w:val="24"/>
        </w:rPr>
        <w:t xml:space="preserve">have moved </w:t>
      </w:r>
      <w:r w:rsidR="00602652">
        <w:rPr>
          <w:rStyle w:val="None"/>
          <w:rFonts w:ascii="Century Gothic" w:hAnsi="Century Gothic"/>
          <w:bCs/>
          <w:iCs/>
          <w:sz w:val="24"/>
          <w:szCs w:val="24"/>
        </w:rPr>
        <w:t xml:space="preserve">into advisory roles. </w:t>
      </w:r>
    </w:p>
    <w:p w14:paraId="449C009D" w14:textId="2FD04E25" w:rsidR="005A0BAA" w:rsidRDefault="005A0BAA" w:rsidP="00C04B2F">
      <w:pPr>
        <w:pStyle w:val="Body"/>
        <w:jc w:val="both"/>
        <w:rPr>
          <w:rStyle w:val="None"/>
          <w:rFonts w:ascii="Century Gothic" w:hAnsi="Century Gothic"/>
          <w:bCs/>
          <w:iCs/>
          <w:sz w:val="24"/>
          <w:szCs w:val="24"/>
        </w:rPr>
      </w:pPr>
    </w:p>
    <w:p w14:paraId="18FD23F1" w14:textId="342B9012" w:rsidR="001E7656" w:rsidRPr="001E7656" w:rsidRDefault="001E7656" w:rsidP="001E7656">
      <w:pPr>
        <w:pStyle w:val="Body"/>
        <w:jc w:val="both"/>
        <w:rPr>
          <w:rFonts w:ascii="Century Gothic" w:hAnsi="Century Gothic"/>
          <w:bCs/>
          <w:iCs/>
          <w:sz w:val="24"/>
          <w:szCs w:val="24"/>
        </w:rPr>
      </w:pPr>
      <w:r w:rsidRPr="001E7656">
        <w:rPr>
          <w:rFonts w:ascii="Century Gothic" w:hAnsi="Century Gothic"/>
          <w:bCs/>
          <w:iCs/>
          <w:sz w:val="24"/>
          <w:szCs w:val="24"/>
        </w:rPr>
        <w:t>"Today, Latinx people throughout the U.S. (and beyond) are politicized, dehumanized, and criminalized, making it more critical than ever for our stories to be spoken and heard</w:t>
      </w:r>
      <w:r>
        <w:rPr>
          <w:rFonts w:ascii="Century Gothic" w:hAnsi="Century Gothic"/>
          <w:bCs/>
          <w:iCs/>
          <w:sz w:val="24"/>
          <w:szCs w:val="24"/>
        </w:rPr>
        <w:t xml:space="preserve">,” said </w:t>
      </w:r>
      <w:r>
        <w:rPr>
          <w:rFonts w:ascii="Century Gothic" w:hAnsi="Century Gothic"/>
          <w:b/>
          <w:bCs/>
          <w:iCs/>
          <w:sz w:val="24"/>
          <w:szCs w:val="24"/>
        </w:rPr>
        <w:t>Rebecca Martinez</w:t>
      </w:r>
      <w:r>
        <w:rPr>
          <w:rFonts w:ascii="Century Gothic" w:hAnsi="Century Gothic"/>
          <w:bCs/>
          <w:iCs/>
          <w:sz w:val="24"/>
          <w:szCs w:val="24"/>
        </w:rPr>
        <w:t>.</w:t>
      </w:r>
      <w:r w:rsidRPr="001E7656">
        <w:rPr>
          <w:rFonts w:ascii="Century Gothic" w:hAnsi="Century Gothic"/>
          <w:bCs/>
          <w:iCs/>
          <w:sz w:val="24"/>
          <w:szCs w:val="24"/>
        </w:rPr>
        <w:t xml:space="preserve"> </w:t>
      </w:r>
      <w:r>
        <w:rPr>
          <w:rFonts w:ascii="Century Gothic" w:hAnsi="Century Gothic"/>
          <w:bCs/>
          <w:iCs/>
          <w:sz w:val="24"/>
          <w:szCs w:val="24"/>
        </w:rPr>
        <w:t>“</w:t>
      </w:r>
      <w:r w:rsidRPr="001E7656">
        <w:rPr>
          <w:rFonts w:ascii="Century Gothic" w:hAnsi="Century Gothic"/>
          <w:bCs/>
          <w:iCs/>
          <w:sz w:val="24"/>
          <w:szCs w:val="24"/>
        </w:rPr>
        <w:t>But it's not enough for Latinx theat</w:t>
      </w:r>
      <w:r>
        <w:rPr>
          <w:rFonts w:ascii="Century Gothic" w:hAnsi="Century Gothic"/>
          <w:bCs/>
          <w:iCs/>
          <w:sz w:val="24"/>
          <w:szCs w:val="24"/>
        </w:rPr>
        <w:t xml:space="preserve">re </w:t>
      </w:r>
      <w:r w:rsidRPr="001E7656">
        <w:rPr>
          <w:rFonts w:ascii="Century Gothic" w:hAnsi="Century Gothic"/>
          <w:bCs/>
          <w:iCs/>
          <w:sz w:val="24"/>
          <w:szCs w:val="24"/>
        </w:rPr>
        <w:t>makers to create work, it</w:t>
      </w:r>
      <w:r w:rsidR="00602652">
        <w:rPr>
          <w:rFonts w:ascii="Century Gothic" w:hAnsi="Century Gothic"/>
          <w:bCs/>
          <w:iCs/>
          <w:sz w:val="24"/>
          <w:szCs w:val="24"/>
        </w:rPr>
        <w:t xml:space="preserve"> must </w:t>
      </w:r>
      <w:r w:rsidRPr="001E7656">
        <w:rPr>
          <w:rFonts w:ascii="Century Gothic" w:hAnsi="Century Gothic"/>
          <w:bCs/>
          <w:iCs/>
          <w:sz w:val="24"/>
          <w:szCs w:val="24"/>
        </w:rPr>
        <w:t xml:space="preserve">be seen and produced. When I first learned of the conversations that sparked </w:t>
      </w:r>
      <w:r w:rsidR="00602652">
        <w:rPr>
          <w:rFonts w:ascii="Century Gothic" w:hAnsi="Century Gothic"/>
          <w:bCs/>
          <w:iCs/>
          <w:sz w:val="24"/>
          <w:szCs w:val="24"/>
        </w:rPr>
        <w:t>T</w:t>
      </w:r>
      <w:r w:rsidRPr="001E7656">
        <w:rPr>
          <w:rFonts w:ascii="Century Gothic" w:hAnsi="Century Gothic"/>
          <w:bCs/>
          <w:iCs/>
          <w:sz w:val="24"/>
          <w:szCs w:val="24"/>
        </w:rPr>
        <w:t>he Sol Project, I wanted to support them in any way possible. I am honored to be a part of the family and to work alongside these immensely talented artists</w:t>
      </w:r>
      <w:r w:rsidR="00602652">
        <w:rPr>
          <w:rFonts w:ascii="Century Gothic" w:hAnsi="Century Gothic"/>
          <w:bCs/>
          <w:iCs/>
          <w:sz w:val="24"/>
          <w:szCs w:val="24"/>
        </w:rPr>
        <w:t xml:space="preserve">. I have </w:t>
      </w:r>
      <w:r w:rsidRPr="001E7656">
        <w:rPr>
          <w:rFonts w:ascii="Century Gothic" w:hAnsi="Century Gothic"/>
          <w:bCs/>
          <w:iCs/>
          <w:sz w:val="24"/>
          <w:szCs w:val="24"/>
        </w:rPr>
        <w:t>seen firsthand what the power of a collective, a movement, and our expansive theatre community can achieve."</w:t>
      </w:r>
    </w:p>
    <w:p w14:paraId="228D5BEE" w14:textId="240C7B40" w:rsidR="001E7656" w:rsidRDefault="001E7656" w:rsidP="00C04B2F">
      <w:pPr>
        <w:pStyle w:val="Body"/>
        <w:jc w:val="both"/>
        <w:rPr>
          <w:rStyle w:val="None"/>
          <w:rFonts w:ascii="Century Gothic" w:hAnsi="Century Gothic"/>
          <w:b/>
          <w:bCs/>
          <w:iCs/>
          <w:sz w:val="24"/>
          <w:szCs w:val="24"/>
        </w:rPr>
      </w:pPr>
    </w:p>
    <w:p w14:paraId="0DE10C29" w14:textId="0642D09E" w:rsidR="001E7656" w:rsidRDefault="001E7656" w:rsidP="00C04B2F">
      <w:pPr>
        <w:pStyle w:val="Body"/>
        <w:jc w:val="both"/>
        <w:rPr>
          <w:rStyle w:val="None"/>
          <w:rFonts w:ascii="Century Gothic" w:hAnsi="Century Gothic"/>
          <w:b/>
          <w:bCs/>
          <w:iCs/>
          <w:sz w:val="24"/>
          <w:szCs w:val="24"/>
        </w:rPr>
      </w:pPr>
      <w:r w:rsidRPr="001E7656">
        <w:rPr>
          <w:rFonts w:ascii="Century Gothic" w:hAnsi="Century Gothic"/>
          <w:b/>
          <w:bCs/>
          <w:iCs/>
          <w:sz w:val="24"/>
          <w:szCs w:val="24"/>
        </w:rPr>
        <w:t xml:space="preserve">Rebecca Martínez </w:t>
      </w:r>
      <w:r w:rsidRPr="001E7656">
        <w:rPr>
          <w:rFonts w:ascii="Century Gothic" w:hAnsi="Century Gothic"/>
          <w:bCs/>
          <w:iCs/>
          <w:sz w:val="24"/>
          <w:szCs w:val="24"/>
        </w:rPr>
        <w:t>is a Brooklyn-based director, choreographer, deviser, and ensemble member of</w:t>
      </w:r>
      <w:r w:rsidRPr="00BF73A1">
        <w:rPr>
          <w:rStyle w:val="Hyperlink"/>
          <w:rFonts w:ascii="Century Gothic" w:hAnsi="Century Gothic"/>
          <w:bCs/>
          <w:iCs/>
          <w:sz w:val="24"/>
          <w:szCs w:val="24"/>
        </w:rPr>
        <w:t xml:space="preserve"> Sojourn Theatre</w:t>
      </w:r>
      <w:r w:rsidRPr="001E7656">
        <w:rPr>
          <w:rFonts w:ascii="Century Gothic" w:hAnsi="Century Gothic"/>
          <w:bCs/>
          <w:iCs/>
          <w:sz w:val="24"/>
          <w:szCs w:val="24"/>
        </w:rPr>
        <w:t xml:space="preserve">. </w:t>
      </w:r>
      <w:r>
        <w:rPr>
          <w:rFonts w:ascii="Century Gothic" w:hAnsi="Century Gothic"/>
          <w:bCs/>
          <w:iCs/>
          <w:sz w:val="24"/>
          <w:szCs w:val="24"/>
        </w:rPr>
        <w:t>Her u</w:t>
      </w:r>
      <w:r w:rsidRPr="001E7656">
        <w:rPr>
          <w:rFonts w:ascii="Century Gothic" w:hAnsi="Century Gothic"/>
          <w:bCs/>
          <w:iCs/>
          <w:sz w:val="24"/>
          <w:szCs w:val="24"/>
        </w:rPr>
        <w:t>pcoming and current projects</w:t>
      </w:r>
      <w:r>
        <w:rPr>
          <w:rFonts w:ascii="Century Gothic" w:hAnsi="Century Gothic"/>
          <w:bCs/>
          <w:iCs/>
          <w:sz w:val="24"/>
          <w:szCs w:val="24"/>
        </w:rPr>
        <w:t xml:space="preserve"> include</w:t>
      </w:r>
      <w:r w:rsidRPr="001E7656">
        <w:rPr>
          <w:rFonts w:ascii="Century Gothic" w:hAnsi="Century Gothic"/>
          <w:bCs/>
          <w:iCs/>
          <w:sz w:val="24"/>
          <w:szCs w:val="24"/>
        </w:rPr>
        <w:t xml:space="preserve"> </w:t>
      </w:r>
      <w:r w:rsidRPr="001E7656">
        <w:rPr>
          <w:rFonts w:ascii="Century Gothic" w:hAnsi="Century Gothic"/>
          <w:bCs/>
          <w:i/>
          <w:iCs/>
          <w:sz w:val="24"/>
          <w:szCs w:val="24"/>
        </w:rPr>
        <w:t xml:space="preserve">Anna in the Tropics </w:t>
      </w:r>
      <w:r w:rsidRPr="001E7656">
        <w:rPr>
          <w:rFonts w:ascii="Century Gothic" w:hAnsi="Century Gothic"/>
          <w:bCs/>
          <w:iCs/>
          <w:sz w:val="24"/>
          <w:szCs w:val="24"/>
        </w:rPr>
        <w:t xml:space="preserve">(Fine Arts Center, Colorado Springs), </w:t>
      </w:r>
      <w:r w:rsidRPr="001E7656">
        <w:rPr>
          <w:rFonts w:ascii="Century Gothic" w:hAnsi="Century Gothic"/>
          <w:bCs/>
          <w:i/>
          <w:iCs/>
          <w:sz w:val="24"/>
          <w:szCs w:val="24"/>
        </w:rPr>
        <w:t xml:space="preserve">Wolf at the Door </w:t>
      </w:r>
      <w:r w:rsidRPr="001E7656">
        <w:rPr>
          <w:rFonts w:ascii="Century Gothic" w:hAnsi="Century Gothic"/>
          <w:bCs/>
          <w:iCs/>
          <w:sz w:val="24"/>
          <w:szCs w:val="24"/>
        </w:rPr>
        <w:t xml:space="preserve">(Milagro Theatre, NNPN rolling world premiere), </w:t>
      </w:r>
      <w:r w:rsidRPr="001E7656">
        <w:rPr>
          <w:rFonts w:ascii="Century Gothic" w:hAnsi="Century Gothic"/>
          <w:bCs/>
          <w:i/>
          <w:iCs/>
          <w:sz w:val="24"/>
          <w:szCs w:val="24"/>
        </w:rPr>
        <w:t xml:space="preserve">DON’T GO </w:t>
      </w:r>
      <w:r w:rsidRPr="001E7656">
        <w:rPr>
          <w:rFonts w:ascii="Century Gothic" w:hAnsi="Century Gothic"/>
          <w:bCs/>
          <w:iCs/>
          <w:sz w:val="24"/>
          <w:szCs w:val="24"/>
        </w:rPr>
        <w:t xml:space="preserve">(Sojourn Theatre), </w:t>
      </w:r>
      <w:r w:rsidRPr="001E7656">
        <w:rPr>
          <w:rFonts w:ascii="Century Gothic" w:hAnsi="Century Gothic"/>
          <w:bCs/>
          <w:i/>
          <w:iCs/>
          <w:sz w:val="24"/>
          <w:szCs w:val="24"/>
        </w:rPr>
        <w:t xml:space="preserve">Songs About Trains </w:t>
      </w:r>
      <w:r w:rsidRPr="001E7656">
        <w:rPr>
          <w:rFonts w:ascii="Century Gothic" w:hAnsi="Century Gothic"/>
          <w:bCs/>
          <w:iCs/>
          <w:sz w:val="24"/>
          <w:szCs w:val="24"/>
        </w:rPr>
        <w:t>(Radical Evolution/New Ohio). Recent projects: [Director]</w:t>
      </w:r>
      <w:r w:rsidRPr="001E7656">
        <w:rPr>
          <w:rFonts w:ascii="Century Gothic" w:hAnsi="Century Gothic"/>
          <w:bCs/>
          <w:i/>
          <w:iCs/>
          <w:sz w:val="24"/>
          <w:szCs w:val="24"/>
        </w:rPr>
        <w:t xml:space="preserve"> Antigonick </w:t>
      </w:r>
      <w:r w:rsidRPr="001E7656">
        <w:rPr>
          <w:rFonts w:ascii="Century Gothic" w:hAnsi="Century Gothic"/>
          <w:bCs/>
          <w:iCs/>
          <w:sz w:val="24"/>
          <w:szCs w:val="24"/>
        </w:rPr>
        <w:t xml:space="preserve">(Fordham University), </w:t>
      </w:r>
      <w:r w:rsidRPr="001E7656">
        <w:rPr>
          <w:rFonts w:ascii="Century Gothic" w:hAnsi="Century Gothic"/>
          <w:bCs/>
          <w:i/>
          <w:iCs/>
          <w:sz w:val="24"/>
          <w:szCs w:val="24"/>
        </w:rPr>
        <w:t xml:space="preserve">Pork Kidneys to Soothe Despair </w:t>
      </w:r>
      <w:r w:rsidRPr="001E7656">
        <w:rPr>
          <w:rFonts w:ascii="Century Gothic" w:hAnsi="Century Gothic"/>
          <w:bCs/>
          <w:iCs/>
          <w:sz w:val="24"/>
          <w:szCs w:val="24"/>
        </w:rPr>
        <w:t xml:space="preserve">(Drama League DirectorFest), </w:t>
      </w:r>
      <w:r w:rsidRPr="001E7656">
        <w:rPr>
          <w:rFonts w:ascii="Century Gothic" w:hAnsi="Century Gothic"/>
          <w:bCs/>
          <w:i/>
          <w:iCs/>
          <w:sz w:val="24"/>
          <w:szCs w:val="24"/>
        </w:rPr>
        <w:t xml:space="preserve">Tomás and the Library Lady </w:t>
      </w:r>
      <w:r w:rsidRPr="001E7656">
        <w:rPr>
          <w:rFonts w:ascii="Century Gothic" w:hAnsi="Century Gothic"/>
          <w:bCs/>
          <w:iCs/>
          <w:sz w:val="24"/>
          <w:szCs w:val="24"/>
        </w:rPr>
        <w:t xml:space="preserve">(Oregon Children’s Theatre). [Associate Director] </w:t>
      </w:r>
      <w:r w:rsidRPr="001E7656">
        <w:rPr>
          <w:rFonts w:ascii="Century Gothic" w:hAnsi="Century Gothic"/>
          <w:bCs/>
          <w:i/>
          <w:iCs/>
          <w:sz w:val="24"/>
          <w:szCs w:val="24"/>
        </w:rPr>
        <w:t>How to End Poverty in 90 Minutes (Sojourn Theatre + Cleveland Public Theatre)</w:t>
      </w:r>
      <w:r w:rsidRPr="001E7656">
        <w:rPr>
          <w:rFonts w:ascii="Century Gothic" w:hAnsi="Century Gothic"/>
          <w:bCs/>
          <w:iCs/>
          <w:sz w:val="24"/>
          <w:szCs w:val="24"/>
        </w:rPr>
        <w:t xml:space="preserve">, </w:t>
      </w:r>
      <w:r w:rsidRPr="001E7656">
        <w:rPr>
          <w:rFonts w:ascii="Century Gothic" w:hAnsi="Century Gothic"/>
          <w:bCs/>
          <w:i/>
          <w:iCs/>
          <w:sz w:val="24"/>
          <w:szCs w:val="24"/>
        </w:rPr>
        <w:t xml:space="preserve">The Cake </w:t>
      </w:r>
      <w:r w:rsidRPr="001E7656">
        <w:rPr>
          <w:rFonts w:ascii="Century Gothic" w:hAnsi="Century Gothic"/>
          <w:bCs/>
          <w:iCs/>
          <w:sz w:val="24"/>
          <w:szCs w:val="24"/>
        </w:rPr>
        <w:t>(PlayMakers Repertory Company). Rebecca has worked with INTAR, Fordham/Primary Stages, Artists Repertory Theatre, Signature Theatre, Manhattan Theatre Club, the Lark, the 52</w:t>
      </w:r>
      <w:r w:rsidRPr="001E7656">
        <w:rPr>
          <w:rFonts w:ascii="Century Gothic" w:hAnsi="Century Gothic"/>
          <w:bCs/>
          <w:iCs/>
          <w:sz w:val="24"/>
          <w:szCs w:val="24"/>
          <w:vertAlign w:val="superscript"/>
        </w:rPr>
        <w:t>nd</w:t>
      </w:r>
      <w:r w:rsidRPr="001E7656">
        <w:rPr>
          <w:rFonts w:ascii="Century Gothic" w:hAnsi="Century Gothic"/>
          <w:bCs/>
          <w:iCs/>
          <w:sz w:val="24"/>
          <w:szCs w:val="24"/>
        </w:rPr>
        <w:t xml:space="preserve"> Street Project, and Poetic Theater among others. </w:t>
      </w:r>
    </w:p>
    <w:p w14:paraId="4FE5A880" w14:textId="387E186F" w:rsidR="009114F4" w:rsidRPr="009114F4" w:rsidRDefault="009114F4" w:rsidP="00C04B2F">
      <w:pPr>
        <w:pStyle w:val="Body"/>
        <w:jc w:val="both"/>
        <w:rPr>
          <w:rStyle w:val="None"/>
          <w:rFonts w:ascii="Century Gothic" w:hAnsi="Century Gothic"/>
          <w:b/>
          <w:bCs/>
          <w:iCs/>
          <w:sz w:val="24"/>
          <w:szCs w:val="24"/>
        </w:rPr>
      </w:pPr>
    </w:p>
    <w:p w14:paraId="518F452D" w14:textId="5F37F9B4" w:rsidR="009114F4" w:rsidRPr="009114F4" w:rsidRDefault="009114F4" w:rsidP="009114F4">
      <w:pPr>
        <w:jc w:val="both"/>
        <w:rPr>
          <w:rFonts w:ascii="Century Gothic" w:hAnsi="Century Gothic"/>
        </w:rPr>
      </w:pPr>
      <w:r>
        <w:rPr>
          <w:rFonts w:ascii="Century Gothic" w:hAnsi="Century Gothic" w:cs="Calibri"/>
          <w:color w:val="000000"/>
        </w:rPr>
        <w:t>“</w:t>
      </w:r>
      <w:r w:rsidRPr="009114F4">
        <w:rPr>
          <w:rFonts w:ascii="Century Gothic" w:hAnsi="Century Gothic" w:cs="Calibri"/>
          <w:color w:val="000000"/>
        </w:rPr>
        <w:t xml:space="preserve">I am extremely honored and thankful to Jacob and the entire team </w:t>
      </w:r>
      <w:r w:rsidR="00602652">
        <w:rPr>
          <w:rFonts w:ascii="Century Gothic" w:hAnsi="Century Gothic" w:cs="Calibri"/>
          <w:color w:val="000000"/>
        </w:rPr>
        <w:t xml:space="preserve">of </w:t>
      </w:r>
      <w:r w:rsidRPr="009114F4">
        <w:rPr>
          <w:rFonts w:ascii="Century Gothic" w:hAnsi="Century Gothic" w:cs="Calibri"/>
          <w:color w:val="000000"/>
        </w:rPr>
        <w:t>The Sol Project for opening their doors to me at this time</w:t>
      </w:r>
      <w:r>
        <w:rPr>
          <w:rFonts w:ascii="Century Gothic" w:hAnsi="Century Gothic" w:cs="Calibri"/>
          <w:color w:val="000000"/>
        </w:rPr>
        <w:t xml:space="preserve">,” stated </w:t>
      </w:r>
      <w:r>
        <w:rPr>
          <w:rFonts w:ascii="Century Gothic" w:hAnsi="Century Gothic" w:cs="Calibri"/>
          <w:b/>
          <w:color w:val="000000"/>
        </w:rPr>
        <w:t>Julian Ramirez</w:t>
      </w:r>
      <w:r>
        <w:rPr>
          <w:rFonts w:ascii="Century Gothic" w:hAnsi="Century Gothic" w:cs="Calibri"/>
          <w:color w:val="000000"/>
        </w:rPr>
        <w:t>.</w:t>
      </w:r>
      <w:r w:rsidRPr="009114F4">
        <w:rPr>
          <w:rFonts w:ascii="Century Gothic" w:hAnsi="Century Gothic" w:cs="Calibri"/>
          <w:color w:val="000000"/>
        </w:rPr>
        <w:t xml:space="preserve"> </w:t>
      </w:r>
      <w:r>
        <w:rPr>
          <w:rFonts w:ascii="Century Gothic" w:hAnsi="Century Gothic" w:cs="Calibri"/>
          <w:color w:val="000000"/>
        </w:rPr>
        <w:t>“</w:t>
      </w:r>
      <w:r w:rsidRPr="009114F4">
        <w:rPr>
          <w:rFonts w:ascii="Century Gothic" w:hAnsi="Century Gothic" w:cs="Calibri"/>
          <w:color w:val="000000"/>
        </w:rPr>
        <w:t xml:space="preserve">I have been a fan of their </w:t>
      </w:r>
      <w:r w:rsidRPr="009114F4">
        <w:rPr>
          <w:rFonts w:ascii="Century Gothic" w:hAnsi="Century Gothic" w:cs="Calibri"/>
          <w:color w:val="000000"/>
        </w:rPr>
        <w:lastRenderedPageBreak/>
        <w:t>mission and creative endeavors for a long time now</w:t>
      </w:r>
      <w:r w:rsidR="00602652">
        <w:rPr>
          <w:rFonts w:ascii="Century Gothic" w:hAnsi="Century Gothic" w:cs="Calibri"/>
          <w:color w:val="000000"/>
        </w:rPr>
        <w:t xml:space="preserve"> </w:t>
      </w:r>
      <w:r w:rsidRPr="009114F4">
        <w:rPr>
          <w:rFonts w:ascii="Century Gothic" w:hAnsi="Century Gothic" w:cs="Calibri"/>
          <w:color w:val="000000"/>
        </w:rPr>
        <w:t>and</w:t>
      </w:r>
      <w:r w:rsidR="00602652">
        <w:rPr>
          <w:rFonts w:ascii="Century Gothic" w:hAnsi="Century Gothic" w:cs="Calibri"/>
          <w:color w:val="000000"/>
        </w:rPr>
        <w:t xml:space="preserve"> I </w:t>
      </w:r>
      <w:r w:rsidRPr="009114F4">
        <w:rPr>
          <w:rFonts w:ascii="Century Gothic" w:hAnsi="Century Gothic" w:cs="Calibri"/>
          <w:color w:val="000000"/>
        </w:rPr>
        <w:t>am thrilled to be joining the collective at a time when Latinx visibility can be powerful tools artistically and politically. My passions marry beautifully with those of The Sol Project and I'm prepared to make the most out of this platform for the betterment of myself and the Latinx community.</w:t>
      </w:r>
      <w:r>
        <w:rPr>
          <w:rFonts w:ascii="Century Gothic" w:hAnsi="Century Gothic" w:cs="Calibri"/>
          <w:color w:val="000000"/>
        </w:rPr>
        <w:t>”</w:t>
      </w:r>
      <w:r w:rsidRPr="009114F4">
        <w:rPr>
          <w:rFonts w:ascii="Century Gothic" w:hAnsi="Century Gothic" w:cs="Calibri"/>
          <w:color w:val="000000"/>
        </w:rPr>
        <w:t> </w:t>
      </w:r>
    </w:p>
    <w:p w14:paraId="5F091D9C" w14:textId="7BC1E06E" w:rsidR="009114F4" w:rsidRDefault="009114F4" w:rsidP="00C04B2F">
      <w:pPr>
        <w:pStyle w:val="Body"/>
        <w:jc w:val="both"/>
        <w:rPr>
          <w:rStyle w:val="None"/>
          <w:rFonts w:ascii="Century Gothic" w:hAnsi="Century Gothic"/>
          <w:b/>
          <w:bCs/>
          <w:iCs/>
          <w:sz w:val="24"/>
          <w:szCs w:val="24"/>
        </w:rPr>
      </w:pPr>
    </w:p>
    <w:p w14:paraId="57CBD857" w14:textId="4B8B6269" w:rsidR="009114F4" w:rsidRDefault="009114F4" w:rsidP="00C04B2F">
      <w:pPr>
        <w:pStyle w:val="Body"/>
        <w:jc w:val="both"/>
        <w:rPr>
          <w:rFonts w:ascii="Century Gothic" w:hAnsi="Century Gothic"/>
          <w:sz w:val="24"/>
          <w:szCs w:val="24"/>
        </w:rPr>
      </w:pPr>
      <w:r>
        <w:rPr>
          <w:rFonts w:ascii="Century Gothic" w:hAnsi="Century Gothic"/>
          <w:b/>
          <w:sz w:val="24"/>
          <w:szCs w:val="24"/>
        </w:rPr>
        <w:t xml:space="preserve">Julian Ramirez </w:t>
      </w:r>
      <w:r w:rsidRPr="00263307">
        <w:rPr>
          <w:rFonts w:ascii="Century Gothic" w:hAnsi="Century Gothic"/>
          <w:sz w:val="24"/>
          <w:szCs w:val="24"/>
        </w:rPr>
        <w:t>is a talent manager at Lasher Group where he works with clients including Academ</w:t>
      </w:r>
      <w:r w:rsidR="00602652">
        <w:rPr>
          <w:rFonts w:ascii="Century Gothic" w:hAnsi="Century Gothic"/>
          <w:sz w:val="24"/>
          <w:szCs w:val="24"/>
        </w:rPr>
        <w:t xml:space="preserve">y, </w:t>
      </w:r>
      <w:r w:rsidRPr="00263307">
        <w:rPr>
          <w:rFonts w:ascii="Century Gothic" w:hAnsi="Century Gothic"/>
          <w:sz w:val="24"/>
          <w:szCs w:val="24"/>
        </w:rPr>
        <w:t xml:space="preserve">Emmy, and Tony </w:t>
      </w:r>
      <w:r w:rsidR="00602652">
        <w:rPr>
          <w:rFonts w:ascii="Century Gothic" w:hAnsi="Century Gothic"/>
          <w:sz w:val="24"/>
          <w:szCs w:val="24"/>
        </w:rPr>
        <w:t>Award-</w:t>
      </w:r>
      <w:r w:rsidRPr="00263307">
        <w:rPr>
          <w:rFonts w:ascii="Century Gothic" w:hAnsi="Century Gothic"/>
          <w:sz w:val="24"/>
          <w:szCs w:val="24"/>
        </w:rPr>
        <w:t>winner Viola Davis, Academ</w:t>
      </w:r>
      <w:r w:rsidR="00602652">
        <w:rPr>
          <w:rFonts w:ascii="Century Gothic" w:hAnsi="Century Gothic"/>
          <w:sz w:val="24"/>
          <w:szCs w:val="24"/>
        </w:rPr>
        <w:t xml:space="preserve">y </w:t>
      </w:r>
      <w:r w:rsidRPr="00263307">
        <w:rPr>
          <w:rFonts w:ascii="Century Gothic" w:hAnsi="Century Gothic"/>
          <w:sz w:val="24"/>
          <w:szCs w:val="24"/>
        </w:rPr>
        <w:t>and Tony</w:t>
      </w:r>
      <w:r w:rsidR="00602652">
        <w:rPr>
          <w:rFonts w:ascii="Century Gothic" w:hAnsi="Century Gothic"/>
          <w:sz w:val="24"/>
          <w:szCs w:val="24"/>
        </w:rPr>
        <w:t xml:space="preserve"> Award-</w:t>
      </w:r>
      <w:r w:rsidRPr="00263307">
        <w:rPr>
          <w:rFonts w:ascii="Century Gothic" w:hAnsi="Century Gothic"/>
          <w:sz w:val="24"/>
          <w:szCs w:val="24"/>
        </w:rPr>
        <w:t>winner Alan Arkin, and Academy Award nominee Catalina Sandino Moreno, amongst other artists recognized in the film, television, and theater spaces. Prior to working as a talent manager, Julian worked in casting at</w:t>
      </w:r>
      <w:r w:rsidR="00602652">
        <w:rPr>
          <w:rFonts w:ascii="Century Gothic" w:hAnsi="Century Gothic"/>
          <w:sz w:val="24"/>
          <w:szCs w:val="24"/>
        </w:rPr>
        <w:t xml:space="preserve"> </w:t>
      </w:r>
      <w:r w:rsidRPr="00263307">
        <w:rPr>
          <w:rFonts w:ascii="Century Gothic" w:hAnsi="Century Gothic"/>
          <w:sz w:val="24"/>
          <w:szCs w:val="24"/>
        </w:rPr>
        <w:t>Manhattan Theater Club</w:t>
      </w:r>
      <w:r w:rsidR="00602652">
        <w:rPr>
          <w:rFonts w:ascii="Century Gothic" w:hAnsi="Century Gothic"/>
          <w:sz w:val="24"/>
          <w:szCs w:val="24"/>
        </w:rPr>
        <w:t xml:space="preserve"> </w:t>
      </w:r>
      <w:r w:rsidRPr="00263307">
        <w:rPr>
          <w:rFonts w:ascii="Century Gothic" w:hAnsi="Century Gothic"/>
          <w:sz w:val="24"/>
          <w:szCs w:val="24"/>
        </w:rPr>
        <w:t>and in production at The Kennedy Center for the Performing Arts and the Denver Center for the Performing Arts. He has returned to the Kennedy Center to associate direct the Artes de Cuba Festival as well as to work on the Hispanic Heritage Awards broadcasted on PBS.</w:t>
      </w:r>
    </w:p>
    <w:p w14:paraId="17935E15" w14:textId="77777777" w:rsidR="009114F4" w:rsidRPr="009114F4" w:rsidRDefault="009114F4" w:rsidP="00C04B2F">
      <w:pPr>
        <w:pStyle w:val="Body"/>
        <w:jc w:val="both"/>
        <w:rPr>
          <w:rStyle w:val="None"/>
          <w:rFonts w:ascii="Century Gothic" w:hAnsi="Century Gothic"/>
          <w:bCs/>
          <w:iCs/>
          <w:sz w:val="24"/>
          <w:szCs w:val="24"/>
        </w:rPr>
      </w:pPr>
    </w:p>
    <w:p w14:paraId="2729577E" w14:textId="0DF5A609" w:rsidR="00E14F8D" w:rsidRPr="00BF73A1" w:rsidRDefault="00C04B2F" w:rsidP="005A0BAA">
      <w:pPr>
        <w:pStyle w:val="Body"/>
        <w:jc w:val="both"/>
        <w:rPr>
          <w:rStyle w:val="None"/>
          <w:rFonts w:ascii="Century Gothic" w:eastAsia="Arial Unicode MS" w:hAnsi="Century Gothic" w:cs="Arial Unicode MS"/>
          <w:sz w:val="24"/>
          <w:szCs w:val="24"/>
        </w:rPr>
      </w:pPr>
      <w:r w:rsidRPr="00263307">
        <w:rPr>
          <w:rStyle w:val="None"/>
          <w:rFonts w:ascii="Century Gothic" w:eastAsia="Arial Unicode MS" w:hAnsi="Century Gothic" w:cs="Arial Unicode MS"/>
          <w:sz w:val="24"/>
          <w:szCs w:val="24"/>
        </w:rPr>
        <w:t xml:space="preserve">Founder and Artistic Director </w:t>
      </w:r>
      <w:r w:rsidRPr="00263307">
        <w:rPr>
          <w:rStyle w:val="None"/>
          <w:rFonts w:ascii="Century Gothic" w:eastAsia="Arial Unicode MS" w:hAnsi="Century Gothic" w:cs="Arial Unicode MS"/>
          <w:b/>
          <w:sz w:val="24"/>
          <w:szCs w:val="24"/>
        </w:rPr>
        <w:t xml:space="preserve">Jacob G. Padrón </w:t>
      </w:r>
      <w:r w:rsidRPr="00263307">
        <w:rPr>
          <w:rStyle w:val="None"/>
          <w:rFonts w:ascii="Century Gothic" w:eastAsia="Arial Unicode MS" w:hAnsi="Century Gothic" w:cs="Arial Unicode MS"/>
          <w:sz w:val="24"/>
          <w:szCs w:val="24"/>
        </w:rPr>
        <w:t xml:space="preserve">will continue to lead </w:t>
      </w:r>
      <w:r w:rsidRPr="00263307">
        <w:rPr>
          <w:rStyle w:val="None"/>
          <w:rFonts w:ascii="Century Gothic" w:eastAsia="Arial Unicode MS" w:hAnsi="Century Gothic" w:cs="Arial Unicode MS"/>
          <w:b/>
          <w:sz w:val="24"/>
          <w:szCs w:val="24"/>
        </w:rPr>
        <w:t>The Sol Project</w:t>
      </w:r>
      <w:r w:rsidRPr="00263307">
        <w:rPr>
          <w:rStyle w:val="None"/>
          <w:rFonts w:ascii="Century Gothic" w:eastAsia="Arial Unicode MS" w:hAnsi="Century Gothic" w:cs="Arial Unicode MS"/>
          <w:sz w:val="24"/>
          <w:szCs w:val="24"/>
        </w:rPr>
        <w:t xml:space="preserve"> as he begins his new position as Artistic Director at Long Wharf Theatre in New Haven, Connecticut next year. </w:t>
      </w:r>
      <w:r w:rsidR="000413C4" w:rsidRPr="00263307">
        <w:rPr>
          <w:rStyle w:val="None"/>
          <w:rFonts w:ascii="Arial Unicode MS" w:eastAsia="Arial Unicode MS" w:hAnsi="Arial Unicode MS" w:cs="Arial Unicode MS"/>
          <w:sz w:val="24"/>
          <w:szCs w:val="24"/>
        </w:rPr>
        <w:br/>
      </w:r>
    </w:p>
    <w:p w14:paraId="780E3E8F" w14:textId="77777777" w:rsidR="00E14F8D" w:rsidRPr="00263307" w:rsidRDefault="000413C4">
      <w:pPr>
        <w:pStyle w:val="Body"/>
        <w:jc w:val="center"/>
        <w:rPr>
          <w:rStyle w:val="None"/>
          <w:rFonts w:ascii="Century Gothic" w:eastAsia="Century Gothic" w:hAnsi="Century Gothic" w:cs="Century Gothic"/>
          <w:b/>
          <w:bCs/>
          <w:sz w:val="24"/>
          <w:szCs w:val="24"/>
          <w:u w:val="single"/>
        </w:rPr>
      </w:pPr>
      <w:r w:rsidRPr="00263307">
        <w:rPr>
          <w:rStyle w:val="None"/>
          <w:rFonts w:ascii="Century Gothic" w:hAnsi="Century Gothic"/>
          <w:b/>
          <w:bCs/>
          <w:sz w:val="24"/>
          <w:szCs w:val="24"/>
          <w:u w:val="single"/>
        </w:rPr>
        <w:t>ABOUT THE SOL PROJECT</w:t>
      </w:r>
    </w:p>
    <w:p w14:paraId="5582E038" w14:textId="77777777" w:rsidR="00E14F8D" w:rsidRPr="00263307" w:rsidRDefault="00E14F8D">
      <w:pPr>
        <w:pStyle w:val="Body"/>
        <w:rPr>
          <w:rStyle w:val="None"/>
          <w:rFonts w:ascii="Century Gothic" w:eastAsia="Century Gothic" w:hAnsi="Century Gothic" w:cs="Century Gothic"/>
          <w:sz w:val="24"/>
          <w:szCs w:val="24"/>
        </w:rPr>
      </w:pPr>
    </w:p>
    <w:p w14:paraId="31351E5B" w14:textId="62CC35D9" w:rsidR="002574DC" w:rsidRPr="00263307" w:rsidRDefault="002574DC" w:rsidP="004332E9">
      <w:pPr>
        <w:jc w:val="both"/>
        <w:rPr>
          <w:rFonts w:ascii="Century Gothic" w:eastAsia="Questrial" w:hAnsi="Century Gothic" w:cs="Questrial"/>
        </w:rPr>
      </w:pPr>
      <w:r w:rsidRPr="00263307">
        <w:rPr>
          <w:rFonts w:ascii="Century Gothic" w:eastAsia="Questrial" w:hAnsi="Century Gothic" w:cs="Questrial"/>
          <w:b/>
        </w:rPr>
        <w:t xml:space="preserve">The Sol Project </w:t>
      </w:r>
      <w:r w:rsidRPr="00263307">
        <w:rPr>
          <w:rFonts w:ascii="Century Gothic" w:eastAsia="Questrial" w:hAnsi="Century Gothic" w:cs="Questrial"/>
        </w:rPr>
        <w:t>is a national theater initiative dedicated to producing the work of Latinx playwrights in New York City and beyond. Founded by Artistic Director, Jacob G. Padrón and driven by an artistic collective, The Sol Project works in partnership with leading theaters around the country to amplify Latinx voices and build artistic homes for artists of color. Through the writers we champion, Sol aims to create a bold, powerful, and kaleidoscopic body of work for the new American theater. The Sol Project launc</w:t>
      </w:r>
      <w:r w:rsidR="00602652">
        <w:rPr>
          <w:rFonts w:ascii="Century Gothic" w:eastAsia="Questrial" w:hAnsi="Century Gothic" w:cs="Questrial"/>
        </w:rPr>
        <w:t xml:space="preserve">hed </w:t>
      </w:r>
      <w:r w:rsidRPr="00263307">
        <w:rPr>
          <w:rFonts w:ascii="Century Gothic" w:eastAsia="Questrial" w:hAnsi="Century Gothic" w:cs="Questrial"/>
        </w:rPr>
        <w:t xml:space="preserve">with the world premiere of </w:t>
      </w:r>
      <w:r w:rsidRPr="00263307">
        <w:rPr>
          <w:rFonts w:ascii="Century Gothic" w:eastAsia="Questrial" w:hAnsi="Century Gothic" w:cs="Questrial"/>
          <w:i/>
        </w:rPr>
        <w:t>Alligator</w:t>
      </w:r>
      <w:r w:rsidRPr="00263307">
        <w:rPr>
          <w:rFonts w:ascii="Century Gothic" w:eastAsia="Questrial" w:hAnsi="Century Gothic" w:cs="Questrial"/>
        </w:rPr>
        <w:t xml:space="preserve"> by </w:t>
      </w:r>
      <w:r w:rsidRPr="00263307">
        <w:rPr>
          <w:rFonts w:ascii="Century Gothic" w:eastAsia="Questrial" w:hAnsi="Century Gothic" w:cs="Questrial"/>
          <w:b/>
        </w:rPr>
        <w:t>Hilary Bettis</w:t>
      </w:r>
      <w:r w:rsidRPr="00263307">
        <w:rPr>
          <w:rFonts w:ascii="Century Gothic" w:eastAsia="Questrial" w:hAnsi="Century Gothic" w:cs="Questrial"/>
        </w:rPr>
        <w:t xml:space="preserve"> in collaboration with New Georges, followed by the New York premieres of </w:t>
      </w:r>
      <w:r w:rsidRPr="00263307">
        <w:rPr>
          <w:rFonts w:ascii="Century Gothic" w:eastAsia="Questrial" w:hAnsi="Century Gothic" w:cs="Questrial"/>
          <w:i/>
        </w:rPr>
        <w:t>Seven Spots on the Sun</w:t>
      </w:r>
      <w:r w:rsidRPr="00263307">
        <w:rPr>
          <w:rFonts w:ascii="Century Gothic" w:eastAsia="Questrial" w:hAnsi="Century Gothic" w:cs="Questrial"/>
        </w:rPr>
        <w:t xml:space="preserve"> by </w:t>
      </w:r>
      <w:r w:rsidRPr="00263307">
        <w:rPr>
          <w:rFonts w:ascii="Century Gothic" w:eastAsia="Questrial" w:hAnsi="Century Gothic" w:cs="Questrial"/>
          <w:b/>
        </w:rPr>
        <w:t>Martín Zimmerman</w:t>
      </w:r>
      <w:r w:rsidRPr="00263307">
        <w:rPr>
          <w:rFonts w:ascii="Century Gothic" w:eastAsia="Questrial" w:hAnsi="Century Gothic" w:cs="Questrial"/>
        </w:rPr>
        <w:t xml:space="preserve"> (Rattlestick Playwrights Theater) and </w:t>
      </w:r>
      <w:r w:rsidRPr="00263307">
        <w:rPr>
          <w:rFonts w:ascii="Century Gothic" w:eastAsia="Questrial" w:hAnsi="Century Gothic" w:cs="Questrial"/>
          <w:i/>
        </w:rPr>
        <w:t>Oedipus El Rey</w:t>
      </w:r>
      <w:r w:rsidRPr="00263307">
        <w:rPr>
          <w:rFonts w:ascii="Century Gothic" w:eastAsia="Questrial" w:hAnsi="Century Gothic" w:cs="Questrial"/>
        </w:rPr>
        <w:t xml:space="preserve"> by </w:t>
      </w:r>
      <w:r w:rsidRPr="00263307">
        <w:rPr>
          <w:rFonts w:ascii="Century Gothic" w:eastAsia="Questrial" w:hAnsi="Century Gothic" w:cs="Questrial"/>
          <w:b/>
        </w:rPr>
        <w:t>Luis Alfaro</w:t>
      </w:r>
      <w:r w:rsidRPr="00263307">
        <w:rPr>
          <w:rFonts w:ascii="Century Gothic" w:eastAsia="Questrial" w:hAnsi="Century Gothic" w:cs="Questrial"/>
        </w:rPr>
        <w:t xml:space="preserve"> (The Public Theater). </w:t>
      </w:r>
      <w:r w:rsidR="00602652">
        <w:rPr>
          <w:rFonts w:ascii="Century Gothic" w:eastAsia="Questrial" w:hAnsi="Century Gothic" w:cs="Questrial"/>
        </w:rPr>
        <w:t xml:space="preserve">Last fall, The Sol Project partnered with Yale Repertory Theatre to produce the world premiere of </w:t>
      </w:r>
      <w:r w:rsidR="00602652" w:rsidRPr="00602652">
        <w:rPr>
          <w:rFonts w:ascii="Century Gothic" w:eastAsia="Questrial" w:hAnsi="Century Gothic" w:cs="Questrial"/>
          <w:i/>
        </w:rPr>
        <w:t>El Huracán</w:t>
      </w:r>
      <w:r w:rsidR="00602652">
        <w:rPr>
          <w:rFonts w:ascii="Century Gothic" w:eastAsia="Questrial" w:hAnsi="Century Gothic" w:cs="Questrial"/>
        </w:rPr>
        <w:t xml:space="preserve"> by </w:t>
      </w:r>
      <w:r w:rsidR="00602652" w:rsidRPr="00602652">
        <w:rPr>
          <w:rFonts w:ascii="Century Gothic" w:eastAsia="Questrial" w:hAnsi="Century Gothic" w:cs="Questrial"/>
          <w:b/>
        </w:rPr>
        <w:t>Charise Castro Smith</w:t>
      </w:r>
      <w:r w:rsidR="00602652">
        <w:rPr>
          <w:rFonts w:ascii="Century Gothic" w:eastAsia="Questrial" w:hAnsi="Century Gothic" w:cs="Questrial"/>
        </w:rPr>
        <w:t xml:space="preserve">. </w:t>
      </w:r>
      <w:r w:rsidRPr="00263307">
        <w:rPr>
          <w:rFonts w:ascii="Century Gothic" w:eastAsia="Questrial" w:hAnsi="Century Gothic" w:cs="Questrial"/>
        </w:rPr>
        <w:t xml:space="preserve">The founding artistic collective is: Claudia Acosta, Elena Araoz, Adriana Gaviria, David Mendizábal, Kyoung Park, and Laurie Woolery. Brian Herrera is the Resident Scholar. Stephanie Ybarra is the Resident Dramaturg. </w:t>
      </w:r>
      <w:r w:rsidRPr="00263307">
        <w:rPr>
          <w:rFonts w:ascii="Century Gothic" w:eastAsia="Questrial" w:hAnsi="Century Gothic" w:cs="Questrial"/>
          <w:u w:val="single"/>
        </w:rPr>
        <w:t>Our partners include</w:t>
      </w:r>
      <w:r w:rsidRPr="00263307">
        <w:rPr>
          <w:rFonts w:ascii="Century Gothic" w:eastAsia="Questrial" w:hAnsi="Century Gothic" w:cs="Questrial"/>
        </w:rPr>
        <w:t xml:space="preserve">: Atlantic Theater Company, Berkeley Repertory Theatre, Cara Mía Theatre Company, LAByrinth Theater Company, MCC Theater, </w:t>
      </w:r>
      <w:r w:rsidR="00786F37" w:rsidRPr="00263307">
        <w:rPr>
          <w:rFonts w:ascii="Century Gothic" w:eastAsia="Questrial" w:hAnsi="Century Gothic" w:cs="Questrial"/>
        </w:rPr>
        <w:t xml:space="preserve">New Georges, </w:t>
      </w:r>
      <w:r w:rsidR="00B91AE4" w:rsidRPr="00263307">
        <w:rPr>
          <w:rFonts w:ascii="Century Gothic" w:eastAsia="Questrial" w:hAnsi="Century Gothic" w:cs="Questrial"/>
        </w:rPr>
        <w:t xml:space="preserve">New York Theatre Workshop, </w:t>
      </w:r>
      <w:r w:rsidRPr="00263307">
        <w:rPr>
          <w:rFonts w:ascii="Century Gothic" w:eastAsia="Questrial" w:hAnsi="Century Gothic" w:cs="Questrial"/>
        </w:rPr>
        <w:t xml:space="preserve">Oregon Shakespeare Festival, Playwrights Horizons, Rattlestick Playwrights Theater, The Playwrights Realm, The Public Theater, WP Theater and Yale Repertory Theatre. </w:t>
      </w:r>
      <w:r w:rsidRPr="00602652">
        <w:rPr>
          <w:rFonts w:ascii="Century Gothic" w:eastAsia="Questrial" w:hAnsi="Century Gothic" w:cs="Questrial"/>
          <w:u w:val="single"/>
        </w:rPr>
        <w:t>Our honorary board includes</w:t>
      </w:r>
      <w:r w:rsidRPr="00602652">
        <w:rPr>
          <w:rFonts w:ascii="Century Gothic" w:eastAsia="Questrial" w:hAnsi="Century Gothic" w:cs="Questrial"/>
        </w:rPr>
        <w:t>:</w:t>
      </w:r>
      <w:r w:rsidRPr="00263307">
        <w:rPr>
          <w:rFonts w:ascii="Century Gothic" w:eastAsia="Questrial" w:hAnsi="Century Gothic" w:cs="Questrial"/>
        </w:rPr>
        <w:t xml:space="preserve"> Raúl Castillo (HBO’s </w:t>
      </w:r>
      <w:r w:rsidRPr="00263307">
        <w:rPr>
          <w:rFonts w:ascii="Century Gothic" w:eastAsia="Questrial" w:hAnsi="Century Gothic" w:cs="Questrial"/>
          <w:i/>
        </w:rPr>
        <w:t>Looking</w:t>
      </w:r>
      <w:r w:rsidR="001865A7" w:rsidRPr="00263307">
        <w:rPr>
          <w:rFonts w:ascii="Century Gothic" w:eastAsia="Questrial" w:hAnsi="Century Gothic" w:cs="Questrial"/>
        </w:rPr>
        <w:t>), Junot Dí</w:t>
      </w:r>
      <w:r w:rsidRPr="00263307">
        <w:rPr>
          <w:rFonts w:ascii="Century Gothic" w:eastAsia="Questrial" w:hAnsi="Century Gothic" w:cs="Questrial"/>
        </w:rPr>
        <w:t xml:space="preserve">az (Pulitzer Prize-winning author), Priscilla Lopez (Tony Award-winning actress), Sandra Marquez (Steppenwolf ensemble member), Edward James Olmos (Emmy and Golden Globe Award-winning actor), John Ortiz (co-star, </w:t>
      </w:r>
      <w:r w:rsidRPr="00263307">
        <w:rPr>
          <w:rFonts w:ascii="Century Gothic" w:eastAsia="Questrial" w:hAnsi="Century Gothic" w:cs="Questrial"/>
          <w:i/>
        </w:rPr>
        <w:t>Silver Linings Playbook</w:t>
      </w:r>
      <w:r w:rsidRPr="00263307">
        <w:rPr>
          <w:rFonts w:ascii="Century Gothic" w:eastAsia="Questrial" w:hAnsi="Century Gothic" w:cs="Questrial"/>
        </w:rPr>
        <w:t xml:space="preserve">), Tony Plana (ABC’s </w:t>
      </w:r>
      <w:r w:rsidRPr="00263307">
        <w:rPr>
          <w:rFonts w:ascii="Century Gothic" w:eastAsia="Questrial" w:hAnsi="Century Gothic" w:cs="Questrial"/>
          <w:i/>
        </w:rPr>
        <w:t>Ugly Betty</w:t>
      </w:r>
      <w:r w:rsidRPr="00263307">
        <w:rPr>
          <w:rFonts w:ascii="Century Gothic" w:eastAsia="Questrial" w:hAnsi="Century Gothic" w:cs="Questrial"/>
        </w:rPr>
        <w:t xml:space="preserve">), Chita Rivera (Presidential Medal of Freedom), Diane Rodriguez (OBIE-winning actress, member of National Arts Council) Rosalba Rolón (Artistic Director of Pregones/PRTT) and Daphne Rubin-Vega (Tony nominated-actress, original company of </w:t>
      </w:r>
      <w:r w:rsidRPr="00263307">
        <w:rPr>
          <w:rFonts w:ascii="Century Gothic" w:eastAsia="Questrial" w:hAnsi="Century Gothic" w:cs="Questrial"/>
          <w:i/>
        </w:rPr>
        <w:t>Rent</w:t>
      </w:r>
      <w:r w:rsidRPr="00263307">
        <w:rPr>
          <w:rFonts w:ascii="Century Gothic" w:eastAsia="Questrial" w:hAnsi="Century Gothic" w:cs="Questrial"/>
        </w:rPr>
        <w:t xml:space="preserve">).  </w:t>
      </w:r>
    </w:p>
    <w:p w14:paraId="7ED8E372" w14:textId="7EF76F93" w:rsidR="00E14F8D" w:rsidRPr="00263307" w:rsidRDefault="00E14F8D">
      <w:pPr>
        <w:pStyle w:val="Body"/>
        <w:rPr>
          <w:rStyle w:val="None"/>
          <w:rFonts w:ascii="Century Gothic" w:eastAsia="Century Gothic" w:hAnsi="Century Gothic" w:cs="Century Gothic"/>
          <w:b/>
          <w:bCs/>
          <w:sz w:val="24"/>
          <w:szCs w:val="24"/>
        </w:rPr>
      </w:pPr>
    </w:p>
    <w:p w14:paraId="619A8C51" w14:textId="77777777" w:rsidR="00E14F8D" w:rsidRPr="00263307" w:rsidRDefault="00E14F8D">
      <w:pPr>
        <w:pStyle w:val="Body"/>
        <w:jc w:val="center"/>
        <w:rPr>
          <w:rStyle w:val="None"/>
          <w:rFonts w:ascii="Century Gothic" w:eastAsia="Century Gothic" w:hAnsi="Century Gothic" w:cs="Century Gothic"/>
          <w:b/>
          <w:bCs/>
          <w:sz w:val="24"/>
          <w:szCs w:val="24"/>
        </w:rPr>
      </w:pPr>
    </w:p>
    <w:p w14:paraId="0105DBAB" w14:textId="77777777" w:rsidR="00E14F8D" w:rsidRPr="00263307" w:rsidRDefault="000413C4">
      <w:pPr>
        <w:pStyle w:val="Body"/>
        <w:jc w:val="center"/>
        <w:rPr>
          <w:rStyle w:val="None"/>
          <w:rFonts w:ascii="Century Gothic" w:eastAsia="Century Gothic" w:hAnsi="Century Gothic" w:cs="Century Gothic"/>
          <w:b/>
          <w:bCs/>
          <w:sz w:val="24"/>
          <w:szCs w:val="24"/>
        </w:rPr>
      </w:pPr>
      <w:r w:rsidRPr="00263307">
        <w:rPr>
          <w:rStyle w:val="None"/>
          <w:rFonts w:ascii="Century Gothic" w:hAnsi="Century Gothic"/>
          <w:b/>
          <w:bCs/>
          <w:sz w:val="24"/>
          <w:szCs w:val="24"/>
        </w:rPr>
        <w:t>FOR MORE INFORMATION, VISIT</w:t>
      </w:r>
    </w:p>
    <w:p w14:paraId="58C8D33C" w14:textId="77777777" w:rsidR="00E14F8D" w:rsidRPr="00263307" w:rsidRDefault="008D4A16">
      <w:pPr>
        <w:pStyle w:val="Body"/>
        <w:jc w:val="center"/>
        <w:rPr>
          <w:rStyle w:val="None"/>
          <w:rFonts w:ascii="Century Gothic" w:eastAsia="Century Gothic" w:hAnsi="Century Gothic" w:cs="Century Gothic"/>
          <w:b/>
          <w:bCs/>
          <w:sz w:val="24"/>
          <w:szCs w:val="24"/>
        </w:rPr>
      </w:pPr>
      <w:hyperlink r:id="rId11" w:history="1">
        <w:r w:rsidR="000413C4" w:rsidRPr="00263307">
          <w:rPr>
            <w:rStyle w:val="Hyperlink2"/>
          </w:rPr>
          <w:t>WWW.THESOLPROJECT.ORG</w:t>
        </w:r>
      </w:hyperlink>
    </w:p>
    <w:p w14:paraId="2B5C93C5" w14:textId="77777777" w:rsidR="00E14F8D" w:rsidRPr="00263307" w:rsidRDefault="00E14F8D">
      <w:pPr>
        <w:pStyle w:val="Body"/>
        <w:jc w:val="center"/>
        <w:rPr>
          <w:rStyle w:val="None"/>
          <w:rFonts w:ascii="Century Gothic" w:eastAsia="Century Gothic" w:hAnsi="Century Gothic" w:cs="Century Gothic"/>
          <w:sz w:val="24"/>
          <w:szCs w:val="24"/>
        </w:rPr>
      </w:pPr>
    </w:p>
    <w:p w14:paraId="199DABE2" w14:textId="77777777" w:rsidR="00E14F8D" w:rsidRPr="00263307" w:rsidRDefault="000413C4">
      <w:pPr>
        <w:pStyle w:val="Body"/>
        <w:jc w:val="center"/>
        <w:rPr>
          <w:rStyle w:val="None"/>
          <w:rFonts w:ascii="Century Gothic" w:eastAsia="Century Gothic" w:hAnsi="Century Gothic" w:cs="Century Gothic"/>
          <w:sz w:val="24"/>
          <w:szCs w:val="24"/>
        </w:rPr>
      </w:pPr>
      <w:r w:rsidRPr="00263307">
        <w:rPr>
          <w:rStyle w:val="None"/>
          <w:rFonts w:ascii="Century Gothic" w:hAnsi="Century Gothic"/>
          <w:sz w:val="24"/>
          <w:szCs w:val="24"/>
        </w:rPr>
        <w:t>#</w:t>
      </w:r>
      <w:r w:rsidRPr="00263307">
        <w:rPr>
          <w:rStyle w:val="None"/>
          <w:rFonts w:ascii="Century Gothic" w:hAnsi="Century Gothic"/>
          <w:sz w:val="24"/>
          <w:szCs w:val="24"/>
        </w:rPr>
        <w:tab/>
        <w:t xml:space="preserve"> # </w:t>
      </w:r>
      <w:r w:rsidRPr="00263307">
        <w:rPr>
          <w:rStyle w:val="None"/>
          <w:rFonts w:ascii="Century Gothic" w:hAnsi="Century Gothic"/>
          <w:sz w:val="24"/>
          <w:szCs w:val="24"/>
        </w:rPr>
        <w:tab/>
        <w:t>#</w:t>
      </w:r>
    </w:p>
    <w:p w14:paraId="50D7C33C" w14:textId="77777777" w:rsidR="00E14F8D" w:rsidRPr="00263307" w:rsidRDefault="00E14F8D">
      <w:pPr>
        <w:pStyle w:val="Body"/>
        <w:jc w:val="both"/>
        <w:rPr>
          <w:rStyle w:val="None"/>
          <w:rFonts w:ascii="Century Gothic" w:eastAsia="Century Gothic" w:hAnsi="Century Gothic" w:cs="Century Gothic"/>
          <w:sz w:val="24"/>
          <w:szCs w:val="24"/>
        </w:rPr>
      </w:pPr>
    </w:p>
    <w:p w14:paraId="0069AF3D" w14:textId="77777777" w:rsidR="00E14F8D" w:rsidRPr="00263307" w:rsidRDefault="000413C4">
      <w:pPr>
        <w:pStyle w:val="Body"/>
        <w:jc w:val="center"/>
        <w:rPr>
          <w:rStyle w:val="None"/>
          <w:rFonts w:ascii="Century Gothic" w:eastAsia="Century Gothic" w:hAnsi="Century Gothic" w:cs="Century Gothic"/>
          <w:b/>
          <w:bCs/>
          <w:sz w:val="24"/>
          <w:szCs w:val="24"/>
        </w:rPr>
      </w:pPr>
      <w:r w:rsidRPr="00263307">
        <w:rPr>
          <w:rStyle w:val="None"/>
          <w:rFonts w:ascii="Century Gothic" w:hAnsi="Century Gothic"/>
          <w:b/>
          <w:bCs/>
          <w:sz w:val="24"/>
          <w:szCs w:val="24"/>
        </w:rPr>
        <w:t>BIOS:</w:t>
      </w:r>
    </w:p>
    <w:p w14:paraId="717473D9" w14:textId="77777777" w:rsidR="00E14F8D" w:rsidRPr="00263307" w:rsidRDefault="00E14F8D">
      <w:pPr>
        <w:pStyle w:val="Body"/>
        <w:jc w:val="both"/>
        <w:rPr>
          <w:rStyle w:val="None"/>
          <w:rFonts w:ascii="Century Gothic" w:eastAsia="Century Gothic" w:hAnsi="Century Gothic" w:cs="Century Gothic"/>
          <w:b/>
          <w:bCs/>
          <w:sz w:val="24"/>
          <w:szCs w:val="24"/>
          <w:u w:val="single"/>
        </w:rPr>
      </w:pPr>
    </w:p>
    <w:p w14:paraId="1D9ECC1C" w14:textId="617D44C7" w:rsidR="00B2169F" w:rsidRPr="00B2169F" w:rsidRDefault="00891428" w:rsidP="00B828F3">
      <w:pPr>
        <w:pStyle w:val="Body"/>
        <w:jc w:val="both"/>
        <w:rPr>
          <w:rFonts w:ascii="Century Gothic" w:hAnsi="Century Gothic"/>
          <w:bCs/>
          <w:iCs/>
          <w:sz w:val="24"/>
          <w:szCs w:val="24"/>
        </w:rPr>
      </w:pPr>
      <w:r w:rsidRPr="00263307">
        <w:rPr>
          <w:rStyle w:val="None"/>
          <w:rFonts w:ascii="Century Gothic" w:hAnsi="Century Gothic"/>
          <w:b/>
          <w:bCs/>
          <w:sz w:val="24"/>
          <w:szCs w:val="24"/>
          <w:u w:val="single"/>
        </w:rPr>
        <w:t>REBECCA</w:t>
      </w:r>
      <w:r w:rsidRPr="001E7656">
        <w:rPr>
          <w:rStyle w:val="None"/>
          <w:rFonts w:ascii="Century Gothic" w:hAnsi="Century Gothic"/>
          <w:b/>
          <w:bCs/>
          <w:sz w:val="24"/>
          <w:szCs w:val="24"/>
          <w:u w:val="single"/>
        </w:rPr>
        <w:t xml:space="preserve"> MARTINEZ</w:t>
      </w:r>
      <w:r w:rsidR="001E7656">
        <w:rPr>
          <w:rStyle w:val="None"/>
          <w:rFonts w:ascii="Century Gothic" w:hAnsi="Century Gothic"/>
          <w:sz w:val="24"/>
          <w:szCs w:val="24"/>
        </w:rPr>
        <w:t xml:space="preserve"> </w:t>
      </w:r>
      <w:r w:rsidR="001E7656" w:rsidRPr="001E7656">
        <w:rPr>
          <w:rFonts w:ascii="Century Gothic" w:hAnsi="Century Gothic"/>
          <w:bCs/>
          <w:iCs/>
          <w:sz w:val="24"/>
          <w:szCs w:val="24"/>
        </w:rPr>
        <w:t>is a Brooklyn-based director, choreographer, deviser, and ensemble member of</w:t>
      </w:r>
      <w:hyperlink r:id="rId12" w:tgtFrame="_blank" w:history="1">
        <w:r w:rsidR="001E7656" w:rsidRPr="001E7656">
          <w:rPr>
            <w:rStyle w:val="Hyperlink"/>
            <w:rFonts w:ascii="Century Gothic" w:hAnsi="Century Gothic"/>
            <w:bCs/>
            <w:iCs/>
            <w:sz w:val="24"/>
            <w:szCs w:val="24"/>
          </w:rPr>
          <w:t xml:space="preserve"> Sojourn Theatre</w:t>
        </w:r>
      </w:hyperlink>
      <w:r w:rsidR="001E7656" w:rsidRPr="001E7656">
        <w:rPr>
          <w:rFonts w:ascii="Century Gothic" w:hAnsi="Century Gothic"/>
          <w:bCs/>
          <w:iCs/>
          <w:sz w:val="24"/>
          <w:szCs w:val="24"/>
        </w:rPr>
        <w:t xml:space="preserve">. Upcoming and current projects: </w:t>
      </w:r>
      <w:r w:rsidR="001E7656" w:rsidRPr="001E7656">
        <w:rPr>
          <w:rFonts w:ascii="Century Gothic" w:hAnsi="Century Gothic"/>
          <w:bCs/>
          <w:i/>
          <w:iCs/>
          <w:sz w:val="24"/>
          <w:szCs w:val="24"/>
        </w:rPr>
        <w:t xml:space="preserve">Anna in the Tropics </w:t>
      </w:r>
      <w:r w:rsidR="001E7656" w:rsidRPr="001E7656">
        <w:rPr>
          <w:rFonts w:ascii="Century Gothic" w:hAnsi="Century Gothic"/>
          <w:bCs/>
          <w:iCs/>
          <w:sz w:val="24"/>
          <w:szCs w:val="24"/>
        </w:rPr>
        <w:t xml:space="preserve">(Fine Arts Center, Colorado Springs), </w:t>
      </w:r>
      <w:r w:rsidR="001E7656" w:rsidRPr="001E7656">
        <w:rPr>
          <w:rFonts w:ascii="Century Gothic" w:hAnsi="Century Gothic"/>
          <w:bCs/>
          <w:i/>
          <w:iCs/>
          <w:sz w:val="24"/>
          <w:szCs w:val="24"/>
        </w:rPr>
        <w:t xml:space="preserve">Wolf at the Door </w:t>
      </w:r>
      <w:r w:rsidR="001E7656" w:rsidRPr="001E7656">
        <w:rPr>
          <w:rFonts w:ascii="Century Gothic" w:hAnsi="Century Gothic"/>
          <w:bCs/>
          <w:iCs/>
          <w:sz w:val="24"/>
          <w:szCs w:val="24"/>
        </w:rPr>
        <w:t xml:space="preserve">(Milagro Theatre, NNPN rolling world premiere), </w:t>
      </w:r>
      <w:r w:rsidR="001E7656" w:rsidRPr="001E7656">
        <w:rPr>
          <w:rFonts w:ascii="Century Gothic" w:hAnsi="Century Gothic"/>
          <w:bCs/>
          <w:i/>
          <w:iCs/>
          <w:sz w:val="24"/>
          <w:szCs w:val="24"/>
        </w:rPr>
        <w:t xml:space="preserve">DON’T GO </w:t>
      </w:r>
      <w:r w:rsidR="001E7656" w:rsidRPr="001E7656">
        <w:rPr>
          <w:rFonts w:ascii="Century Gothic" w:hAnsi="Century Gothic"/>
          <w:bCs/>
          <w:iCs/>
          <w:sz w:val="24"/>
          <w:szCs w:val="24"/>
        </w:rPr>
        <w:t xml:space="preserve">(Sojourn Theatre), </w:t>
      </w:r>
      <w:r w:rsidR="001E7656" w:rsidRPr="001E7656">
        <w:rPr>
          <w:rFonts w:ascii="Century Gothic" w:hAnsi="Century Gothic"/>
          <w:bCs/>
          <w:i/>
          <w:iCs/>
          <w:sz w:val="24"/>
          <w:szCs w:val="24"/>
        </w:rPr>
        <w:t xml:space="preserve">Songs About Trains </w:t>
      </w:r>
      <w:r w:rsidR="001E7656" w:rsidRPr="001E7656">
        <w:rPr>
          <w:rFonts w:ascii="Century Gothic" w:hAnsi="Century Gothic"/>
          <w:bCs/>
          <w:iCs/>
          <w:sz w:val="24"/>
          <w:szCs w:val="24"/>
        </w:rPr>
        <w:t>(Radical Evolution/New Ohio). Recent projects: [Director]</w:t>
      </w:r>
      <w:r w:rsidR="001E7656" w:rsidRPr="001E7656">
        <w:rPr>
          <w:rFonts w:ascii="Century Gothic" w:hAnsi="Century Gothic"/>
          <w:bCs/>
          <w:i/>
          <w:iCs/>
          <w:sz w:val="24"/>
          <w:szCs w:val="24"/>
        </w:rPr>
        <w:t xml:space="preserve"> Antigonick </w:t>
      </w:r>
      <w:r w:rsidR="001E7656" w:rsidRPr="001E7656">
        <w:rPr>
          <w:rFonts w:ascii="Century Gothic" w:hAnsi="Century Gothic"/>
          <w:bCs/>
          <w:iCs/>
          <w:sz w:val="24"/>
          <w:szCs w:val="24"/>
        </w:rPr>
        <w:t xml:space="preserve">(Fordham University), </w:t>
      </w:r>
      <w:r w:rsidR="001E7656" w:rsidRPr="001E7656">
        <w:rPr>
          <w:rFonts w:ascii="Century Gothic" w:hAnsi="Century Gothic"/>
          <w:bCs/>
          <w:i/>
          <w:iCs/>
          <w:sz w:val="24"/>
          <w:szCs w:val="24"/>
        </w:rPr>
        <w:t xml:space="preserve">Pork Kidneys to Soothe Despair </w:t>
      </w:r>
      <w:r w:rsidR="001E7656" w:rsidRPr="001E7656">
        <w:rPr>
          <w:rFonts w:ascii="Century Gothic" w:hAnsi="Century Gothic"/>
          <w:bCs/>
          <w:iCs/>
          <w:sz w:val="24"/>
          <w:szCs w:val="24"/>
        </w:rPr>
        <w:t xml:space="preserve">(Drama League DirectorFest), </w:t>
      </w:r>
      <w:r w:rsidR="001E7656" w:rsidRPr="001E7656">
        <w:rPr>
          <w:rFonts w:ascii="Century Gothic" w:hAnsi="Century Gothic"/>
          <w:bCs/>
          <w:i/>
          <w:iCs/>
          <w:sz w:val="24"/>
          <w:szCs w:val="24"/>
        </w:rPr>
        <w:t xml:space="preserve">Tomás and the Library Lady </w:t>
      </w:r>
      <w:r w:rsidR="001E7656" w:rsidRPr="001E7656">
        <w:rPr>
          <w:rFonts w:ascii="Century Gothic" w:hAnsi="Century Gothic"/>
          <w:bCs/>
          <w:iCs/>
          <w:sz w:val="24"/>
          <w:szCs w:val="24"/>
        </w:rPr>
        <w:t xml:space="preserve">(Oregon Children’s Theatre). [Associate Director] </w:t>
      </w:r>
      <w:r w:rsidR="001E7656" w:rsidRPr="001E7656">
        <w:rPr>
          <w:rFonts w:ascii="Century Gothic" w:hAnsi="Century Gothic"/>
          <w:bCs/>
          <w:i/>
          <w:iCs/>
          <w:sz w:val="24"/>
          <w:szCs w:val="24"/>
        </w:rPr>
        <w:t>How to End Poverty in 90 Minutes (Sojourn Theatre + Cleveland Public Theatre)</w:t>
      </w:r>
      <w:r w:rsidR="001E7656" w:rsidRPr="001E7656">
        <w:rPr>
          <w:rFonts w:ascii="Century Gothic" w:hAnsi="Century Gothic"/>
          <w:bCs/>
          <w:iCs/>
          <w:sz w:val="24"/>
          <w:szCs w:val="24"/>
        </w:rPr>
        <w:t xml:space="preserve">, </w:t>
      </w:r>
      <w:r w:rsidR="001E7656" w:rsidRPr="001E7656">
        <w:rPr>
          <w:rFonts w:ascii="Century Gothic" w:hAnsi="Century Gothic"/>
          <w:bCs/>
          <w:i/>
          <w:iCs/>
          <w:sz w:val="24"/>
          <w:szCs w:val="24"/>
        </w:rPr>
        <w:t xml:space="preserve">The Cake </w:t>
      </w:r>
      <w:r w:rsidR="001E7656" w:rsidRPr="001E7656">
        <w:rPr>
          <w:rFonts w:ascii="Century Gothic" w:hAnsi="Century Gothic"/>
          <w:bCs/>
          <w:iCs/>
          <w:sz w:val="24"/>
          <w:szCs w:val="24"/>
        </w:rPr>
        <w:t>(PlayMakers Repertory Company). Rebecca has worked with INTAR, Fordham/Primary Stages, Artists Repertory Theatre, Signature Theatre, Manhattan Theatre Club, the Lark,  the 52</w:t>
      </w:r>
      <w:r w:rsidR="001E7656" w:rsidRPr="001E7656">
        <w:rPr>
          <w:rFonts w:ascii="Century Gothic" w:hAnsi="Century Gothic"/>
          <w:bCs/>
          <w:iCs/>
          <w:sz w:val="24"/>
          <w:szCs w:val="24"/>
          <w:vertAlign w:val="superscript"/>
        </w:rPr>
        <w:t>nd</w:t>
      </w:r>
      <w:r w:rsidR="001E7656" w:rsidRPr="001E7656">
        <w:rPr>
          <w:rFonts w:ascii="Century Gothic" w:hAnsi="Century Gothic"/>
          <w:bCs/>
          <w:iCs/>
          <w:sz w:val="24"/>
          <w:szCs w:val="24"/>
        </w:rPr>
        <w:t xml:space="preserve"> Street Project, and Poetic Theater among others. </w:t>
      </w:r>
      <w:r w:rsidR="001E7656" w:rsidRPr="00602652">
        <w:rPr>
          <w:rFonts w:ascii="Century Gothic" w:hAnsi="Century Gothic"/>
          <w:bCs/>
          <w:iCs/>
          <w:sz w:val="24"/>
          <w:szCs w:val="24"/>
          <w:lang w:val="es-ES"/>
        </w:rPr>
        <w:t xml:space="preserve">International credits include: Cultural Center in Managua, Nicaragua, Teatro Trono in El Alto, Bolivia. </w:t>
      </w:r>
      <w:r w:rsidR="001E7656" w:rsidRPr="001E7656">
        <w:rPr>
          <w:rFonts w:ascii="Century Gothic" w:hAnsi="Century Gothic"/>
          <w:bCs/>
          <w:iCs/>
          <w:sz w:val="24"/>
          <w:szCs w:val="24"/>
        </w:rPr>
        <w:t>Member of: Lincoln Center Theater Directors Lab, INTAR’s Unit52, SDCF Observership Class, Latinx Theatre Commons Steering Committee, New Georges Jam, 2018-2020 Women’s Project Lab, 2017 Drama League Directing Fellow, Associate Member of SDC. Awards: four Portland Drammy Awards; Lilla Jewel Award. Rebecca is an artist with the Center for Performance and Civic Practice.</w:t>
      </w:r>
      <w:r w:rsidR="000413C4" w:rsidRPr="00263307">
        <w:rPr>
          <w:rStyle w:val="None"/>
          <w:rFonts w:ascii="Arial Unicode MS" w:eastAsia="Arial Unicode MS" w:hAnsi="Arial Unicode MS" w:cs="Arial Unicode MS"/>
          <w:sz w:val="24"/>
          <w:szCs w:val="24"/>
        </w:rPr>
        <w:br/>
      </w:r>
      <w:r w:rsidR="000413C4" w:rsidRPr="00263307">
        <w:rPr>
          <w:rStyle w:val="None"/>
          <w:rFonts w:ascii="Arial Unicode MS" w:eastAsia="Arial Unicode MS" w:hAnsi="Arial Unicode MS" w:cs="Arial Unicode MS"/>
          <w:sz w:val="24"/>
          <w:szCs w:val="24"/>
        </w:rPr>
        <w:br/>
      </w:r>
      <w:r w:rsidRPr="00263307">
        <w:rPr>
          <w:rStyle w:val="None"/>
          <w:rFonts w:ascii="Century Gothic" w:hAnsi="Century Gothic"/>
          <w:b/>
          <w:bCs/>
          <w:sz w:val="24"/>
          <w:szCs w:val="24"/>
          <w:u w:val="single"/>
        </w:rPr>
        <w:t>DAVID MENDIZ</w:t>
      </w:r>
      <w:r w:rsidR="00602652">
        <w:rPr>
          <w:rStyle w:val="None"/>
          <w:rFonts w:ascii="Century Gothic" w:hAnsi="Century Gothic"/>
          <w:b/>
          <w:bCs/>
          <w:sz w:val="24"/>
          <w:szCs w:val="24"/>
          <w:u w:val="single"/>
        </w:rPr>
        <w:t>Á</w:t>
      </w:r>
      <w:r w:rsidRPr="00263307">
        <w:rPr>
          <w:rStyle w:val="None"/>
          <w:rFonts w:ascii="Century Gothic" w:hAnsi="Century Gothic"/>
          <w:b/>
          <w:bCs/>
          <w:sz w:val="24"/>
          <w:szCs w:val="24"/>
          <w:u w:val="single"/>
        </w:rPr>
        <w:t>BAL</w:t>
      </w:r>
      <w:r w:rsidR="000413C4" w:rsidRPr="00263307">
        <w:rPr>
          <w:rStyle w:val="None"/>
          <w:rFonts w:ascii="Century Gothic" w:hAnsi="Century Gothic"/>
          <w:b/>
          <w:bCs/>
          <w:sz w:val="24"/>
          <w:szCs w:val="24"/>
        </w:rPr>
        <w:t xml:space="preserve"> </w:t>
      </w:r>
      <w:r w:rsidR="00B2169F" w:rsidRPr="00B2169F">
        <w:rPr>
          <w:rFonts w:ascii="Century Gothic" w:hAnsi="Century Gothic"/>
          <w:bCs/>
          <w:iCs/>
          <w:sz w:val="24"/>
          <w:szCs w:val="24"/>
        </w:rPr>
        <w:t>is a director, designer, and one of the Producing Artistic Leaders of The Movement Theatre Company</w:t>
      </w:r>
      <w:r w:rsidR="00B2169F">
        <w:rPr>
          <w:rFonts w:ascii="Century Gothic" w:hAnsi="Century Gothic"/>
          <w:bCs/>
          <w:iCs/>
          <w:sz w:val="24"/>
          <w:szCs w:val="24"/>
        </w:rPr>
        <w:t xml:space="preserve"> where he helped produce the NY-premiere of </w:t>
      </w:r>
      <w:r w:rsidR="00B2169F">
        <w:rPr>
          <w:rFonts w:ascii="Century Gothic" w:hAnsi="Century Gothic"/>
          <w:bCs/>
          <w:i/>
          <w:iCs/>
          <w:sz w:val="24"/>
          <w:szCs w:val="24"/>
        </w:rPr>
        <w:t>WHAT TO SEND UP WHEN IT GOES DOWN</w:t>
      </w:r>
      <w:r w:rsidR="00B2169F">
        <w:rPr>
          <w:rFonts w:ascii="Century Gothic" w:hAnsi="Century Gothic"/>
          <w:bCs/>
          <w:iCs/>
          <w:sz w:val="24"/>
          <w:szCs w:val="24"/>
        </w:rPr>
        <w:t xml:space="preserve"> by Aleshea Harris, directed by Whitney White</w:t>
      </w:r>
      <w:r w:rsidR="00B2169F" w:rsidRPr="00B2169F">
        <w:rPr>
          <w:rFonts w:ascii="Century Gothic" w:hAnsi="Century Gothic"/>
          <w:bCs/>
          <w:iCs/>
          <w:sz w:val="24"/>
          <w:szCs w:val="24"/>
        </w:rPr>
        <w:t xml:space="preserve">. </w:t>
      </w:r>
      <w:r w:rsidR="00B2169F">
        <w:rPr>
          <w:rFonts w:ascii="Century Gothic" w:hAnsi="Century Gothic"/>
          <w:bCs/>
          <w:iCs/>
          <w:sz w:val="24"/>
          <w:szCs w:val="24"/>
        </w:rPr>
        <w:t>At The Movement, David has developed and directed several new plays including</w:t>
      </w:r>
      <w:r w:rsidR="00B2169F" w:rsidRPr="00B2169F">
        <w:rPr>
          <w:rFonts w:ascii="Century Gothic" w:hAnsi="Century Gothic"/>
          <w:bCs/>
          <w:iCs/>
          <w:sz w:val="24"/>
          <w:szCs w:val="24"/>
        </w:rPr>
        <w:t>: </w:t>
      </w:r>
      <w:r w:rsidR="00B2169F" w:rsidRPr="00B2169F">
        <w:rPr>
          <w:rFonts w:ascii="Century Gothic" w:hAnsi="Century Gothic"/>
          <w:bCs/>
          <w:i/>
          <w:iCs/>
          <w:sz w:val="24"/>
          <w:szCs w:val="24"/>
        </w:rPr>
        <w:t>AND SHE WOULD STAND LIKE THIS</w:t>
      </w:r>
      <w:r w:rsidR="00B2169F" w:rsidRPr="00B2169F">
        <w:rPr>
          <w:rFonts w:ascii="Century Gothic" w:hAnsi="Century Gothic"/>
          <w:bCs/>
          <w:iCs/>
          <w:sz w:val="24"/>
          <w:szCs w:val="24"/>
        </w:rPr>
        <w:t> by Harrison David Rivers, choreographed by Kia LaBeija, </w:t>
      </w:r>
      <w:r w:rsidR="00B2169F" w:rsidRPr="00B2169F">
        <w:rPr>
          <w:rFonts w:ascii="Century Gothic" w:hAnsi="Century Gothic"/>
          <w:bCs/>
          <w:i/>
          <w:iCs/>
          <w:sz w:val="24"/>
          <w:szCs w:val="24"/>
        </w:rPr>
        <w:t>LOOK UPON OUR LOWLINESS</w:t>
      </w:r>
      <w:r w:rsidR="00B2169F" w:rsidRPr="00B2169F">
        <w:rPr>
          <w:rFonts w:ascii="Century Gothic" w:hAnsi="Century Gothic"/>
          <w:bCs/>
          <w:iCs/>
          <w:sz w:val="24"/>
          <w:szCs w:val="24"/>
        </w:rPr>
        <w:t> by Harrison David Rivers,</w:t>
      </w:r>
      <w:r w:rsidR="00B2169F">
        <w:rPr>
          <w:rFonts w:ascii="Century Gothic" w:hAnsi="Century Gothic"/>
          <w:bCs/>
          <w:iCs/>
          <w:sz w:val="24"/>
          <w:szCs w:val="24"/>
        </w:rPr>
        <w:t xml:space="preserve"> and</w:t>
      </w:r>
      <w:r w:rsidR="00B2169F" w:rsidRPr="00B2169F">
        <w:rPr>
          <w:rFonts w:ascii="Century Gothic" w:hAnsi="Century Gothic"/>
          <w:bCs/>
          <w:iCs/>
          <w:sz w:val="24"/>
          <w:szCs w:val="24"/>
        </w:rPr>
        <w:t> </w:t>
      </w:r>
      <w:r w:rsidR="00B2169F" w:rsidRPr="00B2169F">
        <w:rPr>
          <w:rFonts w:ascii="Century Gothic" w:hAnsi="Century Gothic"/>
          <w:bCs/>
          <w:i/>
          <w:iCs/>
          <w:sz w:val="24"/>
          <w:szCs w:val="24"/>
        </w:rPr>
        <w:t>BINTOU</w:t>
      </w:r>
      <w:r w:rsidR="00B2169F" w:rsidRPr="00B2169F">
        <w:rPr>
          <w:rFonts w:ascii="Century Gothic" w:hAnsi="Century Gothic"/>
          <w:bCs/>
          <w:iCs/>
          <w:sz w:val="24"/>
          <w:szCs w:val="24"/>
        </w:rPr>
        <w:t> by Koffi Kwahulé, translated by Chantal Bilodeau</w:t>
      </w:r>
      <w:r w:rsidR="00B2169F">
        <w:rPr>
          <w:rFonts w:ascii="Century Gothic" w:hAnsi="Century Gothic"/>
          <w:bCs/>
          <w:iCs/>
          <w:sz w:val="24"/>
          <w:szCs w:val="24"/>
        </w:rPr>
        <w:t xml:space="preserve">. As a freelance director his credits include: </w:t>
      </w:r>
      <w:r w:rsidR="00B2169F" w:rsidRPr="00B2169F">
        <w:rPr>
          <w:rFonts w:ascii="Century Gothic" w:hAnsi="Century Gothic"/>
          <w:bCs/>
          <w:i/>
          <w:iCs/>
          <w:sz w:val="24"/>
          <w:szCs w:val="24"/>
        </w:rPr>
        <w:t>ON THE GROUNDS OF BELONGING</w:t>
      </w:r>
      <w:r w:rsidR="00B2169F" w:rsidRPr="00B2169F">
        <w:rPr>
          <w:rFonts w:ascii="Century Gothic" w:hAnsi="Century Gothic"/>
          <w:bCs/>
          <w:iCs/>
          <w:sz w:val="24"/>
          <w:szCs w:val="24"/>
        </w:rPr>
        <w:t> by Ricardo Pérez González</w:t>
      </w:r>
      <w:r w:rsidR="00B2169F">
        <w:rPr>
          <w:rFonts w:ascii="Century Gothic" w:hAnsi="Century Gothic"/>
          <w:bCs/>
          <w:iCs/>
          <w:sz w:val="24"/>
          <w:szCs w:val="24"/>
        </w:rPr>
        <w:t xml:space="preserve"> </w:t>
      </w:r>
      <w:r w:rsidR="00B2169F" w:rsidRPr="00B2169F">
        <w:rPr>
          <w:rFonts w:ascii="Century Gothic" w:hAnsi="Century Gothic"/>
          <w:bCs/>
          <w:iCs/>
          <w:sz w:val="24"/>
          <w:szCs w:val="24"/>
        </w:rPr>
        <w:t>(Public Theatre</w:t>
      </w:r>
      <w:r w:rsidR="00B2169F">
        <w:rPr>
          <w:rFonts w:ascii="Century Gothic" w:hAnsi="Century Gothic"/>
          <w:bCs/>
          <w:iCs/>
          <w:sz w:val="24"/>
          <w:szCs w:val="24"/>
        </w:rPr>
        <w:t>/Public Studio</w:t>
      </w:r>
      <w:r w:rsidR="00B2169F" w:rsidRPr="00B2169F">
        <w:rPr>
          <w:rFonts w:ascii="Century Gothic" w:hAnsi="Century Gothic"/>
          <w:bCs/>
          <w:iCs/>
          <w:sz w:val="24"/>
          <w:szCs w:val="24"/>
        </w:rPr>
        <w:t>), </w:t>
      </w:r>
      <w:r w:rsidR="00B2169F" w:rsidRPr="00B2169F">
        <w:rPr>
          <w:rFonts w:ascii="Century Gothic" w:hAnsi="Century Gothic"/>
          <w:bCs/>
          <w:i/>
          <w:iCs/>
          <w:sz w:val="24"/>
          <w:szCs w:val="24"/>
        </w:rPr>
        <w:t>TELL HECTOR I MISS HIM</w:t>
      </w:r>
      <w:r w:rsidR="00B2169F" w:rsidRPr="00B2169F">
        <w:rPr>
          <w:rFonts w:ascii="Century Gothic" w:hAnsi="Century Gothic"/>
          <w:bCs/>
          <w:iCs/>
          <w:sz w:val="24"/>
          <w:szCs w:val="24"/>
        </w:rPr>
        <w:t> by Paola Lázaro (Atlantic Theater Company - Drama League Nomination for Outstanding Production), </w:t>
      </w:r>
      <w:r w:rsidR="00B2169F" w:rsidRPr="00B2169F">
        <w:rPr>
          <w:rFonts w:ascii="Century Gothic" w:hAnsi="Century Gothic"/>
          <w:bCs/>
          <w:i/>
          <w:iCs/>
          <w:sz w:val="24"/>
          <w:szCs w:val="24"/>
        </w:rPr>
        <w:t>THE LAST DAYS OF JUDAS ISCARIOT </w:t>
      </w:r>
      <w:r w:rsidR="00B2169F" w:rsidRPr="00B2169F">
        <w:rPr>
          <w:rFonts w:ascii="Century Gothic" w:hAnsi="Century Gothic"/>
          <w:bCs/>
          <w:iCs/>
          <w:sz w:val="24"/>
          <w:szCs w:val="24"/>
        </w:rPr>
        <w:t xml:space="preserve">by Stephen Adly Guirgis (A.C.T.), </w:t>
      </w:r>
      <w:r w:rsidR="00B2169F" w:rsidRPr="00B2169F">
        <w:rPr>
          <w:rFonts w:ascii="Century Gothic" w:hAnsi="Century Gothic"/>
          <w:bCs/>
          <w:i/>
          <w:iCs/>
          <w:sz w:val="24"/>
          <w:szCs w:val="24"/>
        </w:rPr>
        <w:t>LOCUSTS HAVE NO KING </w:t>
      </w:r>
      <w:r w:rsidR="00B2169F" w:rsidRPr="00B2169F">
        <w:rPr>
          <w:rFonts w:ascii="Century Gothic" w:hAnsi="Century Gothic"/>
          <w:bCs/>
          <w:iCs/>
          <w:sz w:val="24"/>
          <w:szCs w:val="24"/>
        </w:rPr>
        <w:t>by J. Julian Christopher (INTAR)</w:t>
      </w:r>
      <w:r w:rsidR="00B2169F">
        <w:rPr>
          <w:rFonts w:ascii="Century Gothic" w:hAnsi="Century Gothic"/>
          <w:bCs/>
          <w:iCs/>
          <w:sz w:val="24"/>
          <w:szCs w:val="24"/>
        </w:rPr>
        <w:t>, and EVENSONG by Christina Quintana (APAC)</w:t>
      </w:r>
      <w:r w:rsidR="00B2169F" w:rsidRPr="00B2169F">
        <w:rPr>
          <w:rFonts w:ascii="Century Gothic" w:hAnsi="Century Gothic"/>
          <w:bCs/>
          <w:iCs/>
          <w:sz w:val="24"/>
          <w:szCs w:val="24"/>
        </w:rPr>
        <w:t xml:space="preserve">. David </w:t>
      </w:r>
      <w:r w:rsidR="00B2169F">
        <w:rPr>
          <w:rFonts w:ascii="Century Gothic" w:hAnsi="Century Gothic"/>
          <w:bCs/>
          <w:iCs/>
          <w:sz w:val="24"/>
          <w:szCs w:val="24"/>
        </w:rPr>
        <w:t>wa</w:t>
      </w:r>
      <w:r w:rsidR="00B2169F" w:rsidRPr="00B2169F">
        <w:rPr>
          <w:rFonts w:ascii="Century Gothic" w:hAnsi="Century Gothic"/>
          <w:bCs/>
          <w:iCs/>
          <w:sz w:val="24"/>
          <w:szCs w:val="24"/>
        </w:rPr>
        <w:t>s a participant in the Leadership U: One-on-One program, funded by The Andrew W. Mellon Foundation and administered by Theatre Communications Group where he served as the Artistic Associate at the Atlantic Theater Company</w:t>
      </w:r>
      <w:r w:rsidR="00B2169F">
        <w:rPr>
          <w:rFonts w:ascii="Century Gothic" w:hAnsi="Century Gothic"/>
          <w:bCs/>
          <w:iCs/>
          <w:sz w:val="24"/>
          <w:szCs w:val="24"/>
        </w:rPr>
        <w:t>. He is a</w:t>
      </w:r>
      <w:r w:rsidR="00B2169F" w:rsidRPr="00B2169F">
        <w:rPr>
          <w:rFonts w:ascii="Century Gothic" w:hAnsi="Century Gothic"/>
          <w:bCs/>
          <w:iCs/>
          <w:sz w:val="24"/>
          <w:szCs w:val="24"/>
        </w:rPr>
        <w:t xml:space="preserve"> Founding Member of The Sol Project, a member of the Latinx Theatre Commons Steering Committee, Rattlestick Literary Team, and Wingspace. Alumnus of The Drama League, Lincoln Center Director's Lab, LAByrinth Intensive Ensemble, NALAC Leadership Institute, and artEquity. BFA NYU/Tisch. </w:t>
      </w:r>
      <w:hyperlink r:id="rId13" w:tgtFrame="_blank" w:history="1">
        <w:r w:rsidR="00B2169F" w:rsidRPr="00B2169F">
          <w:rPr>
            <w:rStyle w:val="Hyperlink"/>
            <w:rFonts w:ascii="Century Gothic" w:hAnsi="Century Gothic"/>
            <w:bCs/>
            <w:iCs/>
            <w:sz w:val="24"/>
            <w:szCs w:val="24"/>
          </w:rPr>
          <w:t>www.davidmendizabal.com</w:t>
        </w:r>
      </w:hyperlink>
    </w:p>
    <w:p w14:paraId="01DD6985" w14:textId="2160E786" w:rsidR="00891428" w:rsidRPr="00263307" w:rsidRDefault="00891428" w:rsidP="00B828F3">
      <w:pPr>
        <w:pStyle w:val="Body"/>
        <w:jc w:val="both"/>
      </w:pPr>
    </w:p>
    <w:p w14:paraId="3FCA0269" w14:textId="36836E33" w:rsidR="00891428" w:rsidRPr="00263307" w:rsidRDefault="00891428" w:rsidP="00B828F3">
      <w:pPr>
        <w:pStyle w:val="Body"/>
        <w:jc w:val="both"/>
        <w:rPr>
          <w:rFonts w:ascii="Century Gothic" w:hAnsi="Century Gothic"/>
          <w:sz w:val="24"/>
          <w:szCs w:val="24"/>
        </w:rPr>
      </w:pPr>
      <w:r w:rsidRPr="00263307">
        <w:rPr>
          <w:rFonts w:ascii="Century Gothic" w:hAnsi="Century Gothic"/>
          <w:b/>
          <w:sz w:val="24"/>
          <w:szCs w:val="24"/>
          <w:u w:val="single"/>
        </w:rPr>
        <w:t>JULIAN RAMIREZ</w:t>
      </w:r>
      <w:r w:rsidRPr="00263307">
        <w:rPr>
          <w:rFonts w:ascii="Century Gothic" w:hAnsi="Century Gothic"/>
          <w:sz w:val="24"/>
          <w:szCs w:val="24"/>
        </w:rPr>
        <w:t xml:space="preserve"> is a talent manager at Lasher Group where he works with clients including Academy</w:t>
      </w:r>
      <w:r w:rsidR="00602652">
        <w:rPr>
          <w:rFonts w:ascii="Century Gothic" w:hAnsi="Century Gothic"/>
          <w:sz w:val="24"/>
          <w:szCs w:val="24"/>
        </w:rPr>
        <w:t xml:space="preserve">, </w:t>
      </w:r>
      <w:r w:rsidRPr="00263307">
        <w:rPr>
          <w:rFonts w:ascii="Century Gothic" w:hAnsi="Century Gothic"/>
          <w:sz w:val="24"/>
          <w:szCs w:val="24"/>
        </w:rPr>
        <w:t xml:space="preserve">Emmy, and Tony </w:t>
      </w:r>
      <w:r w:rsidR="00602652">
        <w:rPr>
          <w:rFonts w:ascii="Century Gothic" w:hAnsi="Century Gothic"/>
          <w:sz w:val="24"/>
          <w:szCs w:val="24"/>
        </w:rPr>
        <w:t>A</w:t>
      </w:r>
      <w:r w:rsidRPr="00263307">
        <w:rPr>
          <w:rFonts w:ascii="Century Gothic" w:hAnsi="Century Gothic"/>
          <w:sz w:val="24"/>
          <w:szCs w:val="24"/>
        </w:rPr>
        <w:t>ward</w:t>
      </w:r>
      <w:r w:rsidR="00602652">
        <w:rPr>
          <w:rFonts w:ascii="Century Gothic" w:hAnsi="Century Gothic"/>
          <w:sz w:val="24"/>
          <w:szCs w:val="24"/>
        </w:rPr>
        <w:t>-</w:t>
      </w:r>
      <w:r w:rsidRPr="00263307">
        <w:rPr>
          <w:rFonts w:ascii="Century Gothic" w:hAnsi="Century Gothic"/>
          <w:sz w:val="24"/>
          <w:szCs w:val="24"/>
        </w:rPr>
        <w:t xml:space="preserve">winner Viola Davis, Academy and Tony </w:t>
      </w:r>
      <w:r w:rsidR="00602652">
        <w:rPr>
          <w:rFonts w:ascii="Century Gothic" w:hAnsi="Century Gothic"/>
          <w:sz w:val="24"/>
          <w:szCs w:val="24"/>
        </w:rPr>
        <w:t>Award-</w:t>
      </w:r>
      <w:r w:rsidRPr="00263307">
        <w:rPr>
          <w:rFonts w:ascii="Century Gothic" w:hAnsi="Century Gothic"/>
          <w:sz w:val="24"/>
          <w:szCs w:val="24"/>
        </w:rPr>
        <w:t>winner Alan Arkin, and Academy Award nominee Catalina Sandino Moreno, amongst other artists recognized in the film, television, and theater spaces. Prior to working as a talent manager, Julian worked in casting at the Manhattan Theater Club, and in production at The Kennedy Center for the Performing Arts and the Denver Center for the Performing Arts. He has returned to the Kennedy Center to associate direct the Artes de Cuba Festival as well as to work on the Hispanic Heritage Awards broadcasted on PBS.</w:t>
      </w:r>
    </w:p>
    <w:p w14:paraId="43CB4F3C" w14:textId="77777777" w:rsidR="00891428" w:rsidRPr="00263307" w:rsidRDefault="00891428" w:rsidP="00B828F3">
      <w:pPr>
        <w:pStyle w:val="Body"/>
        <w:jc w:val="both"/>
        <w:rPr>
          <w:rFonts w:ascii="Century Gothic" w:hAnsi="Century Gothic"/>
          <w:sz w:val="24"/>
          <w:szCs w:val="24"/>
        </w:rPr>
      </w:pPr>
      <w:r w:rsidRPr="00263307">
        <w:rPr>
          <w:rFonts w:ascii="Century Gothic" w:hAnsi="Century Gothic"/>
          <w:sz w:val="24"/>
          <w:szCs w:val="24"/>
        </w:rPr>
        <w:lastRenderedPageBreak/>
        <w:t> </w:t>
      </w:r>
    </w:p>
    <w:p w14:paraId="69AB8982" w14:textId="77777777" w:rsidR="00891428" w:rsidRPr="00263307" w:rsidRDefault="00891428" w:rsidP="00B828F3">
      <w:pPr>
        <w:pStyle w:val="Body"/>
        <w:jc w:val="both"/>
        <w:rPr>
          <w:rFonts w:ascii="Century Gothic" w:hAnsi="Century Gothic"/>
          <w:sz w:val="24"/>
          <w:szCs w:val="24"/>
        </w:rPr>
      </w:pPr>
      <w:r w:rsidRPr="00263307">
        <w:rPr>
          <w:rFonts w:ascii="Century Gothic" w:hAnsi="Century Gothic"/>
          <w:sz w:val="24"/>
          <w:szCs w:val="24"/>
        </w:rPr>
        <w:t>A native of Bogotà, Colombia, Julian and his family immigrated to the United States in the year 2000 and settled in Denver, Colorado. He attended the University of Denver where he received his degrees in Music and Marketing, graduating magna cum laude. Julian is a trained singer, specializing in art song and opera, but really enjoys singing Mariachi music as well. </w:t>
      </w:r>
    </w:p>
    <w:p w14:paraId="10C9DCA0" w14:textId="77777777" w:rsidR="00891428" w:rsidRPr="00263307" w:rsidRDefault="00891428" w:rsidP="00B828F3">
      <w:pPr>
        <w:pStyle w:val="Body"/>
        <w:jc w:val="both"/>
      </w:pPr>
    </w:p>
    <w:sectPr w:rsidR="00891428" w:rsidRPr="00263307">
      <w:headerReference w:type="default" r:id="rId14"/>
      <w:footerReference w:type="default" r:id="rId15"/>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3329F" w14:textId="77777777" w:rsidR="008D4A16" w:rsidRDefault="008D4A16">
      <w:r>
        <w:separator/>
      </w:r>
    </w:p>
  </w:endnote>
  <w:endnote w:type="continuationSeparator" w:id="0">
    <w:p w14:paraId="39DA7808" w14:textId="77777777" w:rsidR="008D4A16" w:rsidRDefault="008D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Questrial">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111B" w14:textId="77777777" w:rsidR="00DA2B12" w:rsidRDefault="00DA2B1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88975" w14:textId="77777777" w:rsidR="008D4A16" w:rsidRDefault="008D4A16">
      <w:r>
        <w:separator/>
      </w:r>
    </w:p>
  </w:footnote>
  <w:footnote w:type="continuationSeparator" w:id="0">
    <w:p w14:paraId="0AC4225B" w14:textId="77777777" w:rsidR="008D4A16" w:rsidRDefault="008D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F1AE" w14:textId="77777777" w:rsidR="00DA2B12" w:rsidRDefault="00DA2B1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8D"/>
    <w:rsid w:val="00006EEC"/>
    <w:rsid w:val="000125CD"/>
    <w:rsid w:val="000413C4"/>
    <w:rsid w:val="000A1F7D"/>
    <w:rsid w:val="000B01FD"/>
    <w:rsid w:val="001068B8"/>
    <w:rsid w:val="00177408"/>
    <w:rsid w:val="00184B97"/>
    <w:rsid w:val="001865A7"/>
    <w:rsid w:val="001E7656"/>
    <w:rsid w:val="00244B5C"/>
    <w:rsid w:val="002574DC"/>
    <w:rsid w:val="002619C5"/>
    <w:rsid w:val="00263307"/>
    <w:rsid w:val="002829CE"/>
    <w:rsid w:val="00287B0E"/>
    <w:rsid w:val="003465AD"/>
    <w:rsid w:val="00373FCA"/>
    <w:rsid w:val="003A2124"/>
    <w:rsid w:val="00422717"/>
    <w:rsid w:val="004332E9"/>
    <w:rsid w:val="00503161"/>
    <w:rsid w:val="0058107A"/>
    <w:rsid w:val="005A0BAA"/>
    <w:rsid w:val="0060197F"/>
    <w:rsid w:val="00602224"/>
    <w:rsid w:val="00602652"/>
    <w:rsid w:val="00607D3E"/>
    <w:rsid w:val="006B299F"/>
    <w:rsid w:val="00703129"/>
    <w:rsid w:val="00751044"/>
    <w:rsid w:val="0075791D"/>
    <w:rsid w:val="00786F37"/>
    <w:rsid w:val="007B783A"/>
    <w:rsid w:val="008243F3"/>
    <w:rsid w:val="008246B9"/>
    <w:rsid w:val="00891428"/>
    <w:rsid w:val="008C15A5"/>
    <w:rsid w:val="008D4A16"/>
    <w:rsid w:val="009114F4"/>
    <w:rsid w:val="009522FE"/>
    <w:rsid w:val="00990201"/>
    <w:rsid w:val="009A5455"/>
    <w:rsid w:val="009C5BFB"/>
    <w:rsid w:val="00A6430F"/>
    <w:rsid w:val="00A810D1"/>
    <w:rsid w:val="00A91514"/>
    <w:rsid w:val="00B11908"/>
    <w:rsid w:val="00B2169F"/>
    <w:rsid w:val="00B44834"/>
    <w:rsid w:val="00B828F3"/>
    <w:rsid w:val="00B91AE4"/>
    <w:rsid w:val="00BC6AB3"/>
    <w:rsid w:val="00BD00FE"/>
    <w:rsid w:val="00BF73A1"/>
    <w:rsid w:val="00C04B2F"/>
    <w:rsid w:val="00C91718"/>
    <w:rsid w:val="00DA2B12"/>
    <w:rsid w:val="00DE11E9"/>
    <w:rsid w:val="00E14F8D"/>
    <w:rsid w:val="00E45B86"/>
    <w:rsid w:val="00F4626E"/>
    <w:rsid w:val="00F71253"/>
    <w:rsid w:val="00FA31E4"/>
    <w:rsid w:val="00FB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5854E"/>
  <w15:docId w15:val="{CA52F81C-C6C9-2F42-AFC9-D7FD131A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4F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hd w:val="clear" w:color="auto" w:fill="FFFFFF"/>
    </w:pPr>
    <w:rPr>
      <w:rFonts w:ascii="Calibri" w:eastAsia="Calibri" w:hAnsi="Calibri" w:cs="Calibri"/>
      <w:color w:val="000000"/>
      <w:sz w:val="22"/>
      <w:szCs w:val="22"/>
      <w:u w:color="000000"/>
      <w:shd w:val="clear" w:color="auto" w:fill="FFFFFF"/>
    </w:rPr>
  </w:style>
  <w:style w:type="character" w:customStyle="1" w:styleId="None">
    <w:name w:val="None"/>
  </w:style>
  <w:style w:type="character" w:customStyle="1" w:styleId="Hyperlink0">
    <w:name w:val="Hyperlink.0"/>
    <w:basedOn w:val="None"/>
    <w:rPr>
      <w:rFonts w:ascii="Century Gothic" w:eastAsia="Century Gothic" w:hAnsi="Century Gothic" w:cs="Century Gothic"/>
      <w:color w:val="0000FF"/>
      <w:sz w:val="20"/>
      <w:szCs w:val="20"/>
      <w:u w:val="single" w:color="0000FF"/>
    </w:rPr>
  </w:style>
  <w:style w:type="character" w:customStyle="1" w:styleId="Link">
    <w:name w:val="Link"/>
    <w:rPr>
      <w:color w:val="0000FF"/>
      <w:u w:val="single" w:color="0000FF"/>
    </w:rPr>
  </w:style>
  <w:style w:type="character" w:customStyle="1" w:styleId="Hyperlink1">
    <w:name w:val="Hyperlink.1"/>
    <w:basedOn w:val="Link"/>
    <w:rPr>
      <w:rFonts w:ascii="Century Gothic" w:eastAsia="Century Gothic" w:hAnsi="Century Gothic" w:cs="Century Gothic"/>
      <w:b/>
      <w:bCs/>
      <w:color w:val="000000"/>
      <w:sz w:val="24"/>
      <w:szCs w:val="24"/>
      <w:u w:val="none" w:color="000000"/>
    </w:rPr>
  </w:style>
  <w:style w:type="character" w:customStyle="1" w:styleId="Hyperlink2">
    <w:name w:val="Hyperlink.2"/>
    <w:basedOn w:val="None"/>
    <w:rPr>
      <w:rFonts w:ascii="Century Gothic" w:eastAsia="Century Gothic" w:hAnsi="Century Gothic" w:cs="Century Gothic"/>
      <w:b/>
      <w:bCs/>
      <w:color w:val="0000FF"/>
      <w:sz w:val="24"/>
      <w:szCs w:val="24"/>
      <w:u w:val="single" w:color="0000FF"/>
    </w:rPr>
  </w:style>
  <w:style w:type="paragraph" w:styleId="BalloonText">
    <w:name w:val="Balloon Text"/>
    <w:basedOn w:val="Normal"/>
    <w:link w:val="BalloonTextChar"/>
    <w:uiPriority w:val="99"/>
    <w:semiHidden/>
    <w:unhideWhenUsed/>
    <w:rsid w:val="000413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3C4"/>
    <w:rPr>
      <w:rFonts w:ascii="Lucida Grande" w:hAnsi="Lucida Grande" w:cs="Lucida Grande"/>
      <w:sz w:val="18"/>
      <w:szCs w:val="18"/>
    </w:rPr>
  </w:style>
  <w:style w:type="character" w:styleId="CommentReference">
    <w:name w:val="annotation reference"/>
    <w:basedOn w:val="DefaultParagraphFont"/>
    <w:uiPriority w:val="99"/>
    <w:semiHidden/>
    <w:unhideWhenUsed/>
    <w:rsid w:val="000413C4"/>
    <w:rPr>
      <w:sz w:val="18"/>
      <w:szCs w:val="18"/>
    </w:rPr>
  </w:style>
  <w:style w:type="paragraph" w:styleId="CommentText">
    <w:name w:val="annotation text"/>
    <w:basedOn w:val="Normal"/>
    <w:link w:val="CommentTextChar"/>
    <w:uiPriority w:val="99"/>
    <w:semiHidden/>
    <w:unhideWhenUsed/>
    <w:rsid w:val="000413C4"/>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semiHidden/>
    <w:rsid w:val="000413C4"/>
    <w:rPr>
      <w:sz w:val="24"/>
      <w:szCs w:val="24"/>
    </w:rPr>
  </w:style>
  <w:style w:type="paragraph" w:styleId="CommentSubject">
    <w:name w:val="annotation subject"/>
    <w:basedOn w:val="CommentText"/>
    <w:next w:val="CommentText"/>
    <w:link w:val="CommentSubjectChar"/>
    <w:uiPriority w:val="99"/>
    <w:semiHidden/>
    <w:unhideWhenUsed/>
    <w:rsid w:val="000413C4"/>
    <w:rPr>
      <w:b/>
      <w:bCs/>
      <w:sz w:val="20"/>
      <w:szCs w:val="20"/>
    </w:rPr>
  </w:style>
  <w:style w:type="character" w:customStyle="1" w:styleId="CommentSubjectChar">
    <w:name w:val="Comment Subject Char"/>
    <w:basedOn w:val="CommentTextChar"/>
    <w:link w:val="CommentSubject"/>
    <w:uiPriority w:val="99"/>
    <w:semiHidden/>
    <w:rsid w:val="000413C4"/>
    <w:rPr>
      <w:b/>
      <w:bCs/>
      <w:sz w:val="24"/>
      <w:szCs w:val="24"/>
    </w:rPr>
  </w:style>
  <w:style w:type="character" w:customStyle="1" w:styleId="UnresolvedMention1">
    <w:name w:val="Unresolved Mention1"/>
    <w:basedOn w:val="DefaultParagraphFont"/>
    <w:uiPriority w:val="99"/>
    <w:rsid w:val="001E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0379">
      <w:bodyDiv w:val="1"/>
      <w:marLeft w:val="0"/>
      <w:marRight w:val="0"/>
      <w:marTop w:val="0"/>
      <w:marBottom w:val="0"/>
      <w:divBdr>
        <w:top w:val="none" w:sz="0" w:space="0" w:color="auto"/>
        <w:left w:val="none" w:sz="0" w:space="0" w:color="auto"/>
        <w:bottom w:val="none" w:sz="0" w:space="0" w:color="auto"/>
        <w:right w:val="none" w:sz="0" w:space="0" w:color="auto"/>
      </w:divBdr>
    </w:div>
    <w:div w:id="374234185">
      <w:bodyDiv w:val="1"/>
      <w:marLeft w:val="0"/>
      <w:marRight w:val="0"/>
      <w:marTop w:val="0"/>
      <w:marBottom w:val="0"/>
      <w:divBdr>
        <w:top w:val="none" w:sz="0" w:space="0" w:color="auto"/>
        <w:left w:val="none" w:sz="0" w:space="0" w:color="auto"/>
        <w:bottom w:val="none" w:sz="0" w:space="0" w:color="auto"/>
        <w:right w:val="none" w:sz="0" w:space="0" w:color="auto"/>
      </w:divBdr>
    </w:div>
    <w:div w:id="391395306">
      <w:bodyDiv w:val="1"/>
      <w:marLeft w:val="0"/>
      <w:marRight w:val="0"/>
      <w:marTop w:val="0"/>
      <w:marBottom w:val="0"/>
      <w:divBdr>
        <w:top w:val="none" w:sz="0" w:space="0" w:color="auto"/>
        <w:left w:val="none" w:sz="0" w:space="0" w:color="auto"/>
        <w:bottom w:val="none" w:sz="0" w:space="0" w:color="auto"/>
        <w:right w:val="none" w:sz="0" w:space="0" w:color="auto"/>
      </w:divBdr>
    </w:div>
    <w:div w:id="426654567">
      <w:bodyDiv w:val="1"/>
      <w:marLeft w:val="0"/>
      <w:marRight w:val="0"/>
      <w:marTop w:val="0"/>
      <w:marBottom w:val="0"/>
      <w:divBdr>
        <w:top w:val="none" w:sz="0" w:space="0" w:color="auto"/>
        <w:left w:val="none" w:sz="0" w:space="0" w:color="auto"/>
        <w:bottom w:val="none" w:sz="0" w:space="0" w:color="auto"/>
        <w:right w:val="none" w:sz="0" w:space="0" w:color="auto"/>
      </w:divBdr>
    </w:div>
    <w:div w:id="571308887">
      <w:bodyDiv w:val="1"/>
      <w:marLeft w:val="0"/>
      <w:marRight w:val="0"/>
      <w:marTop w:val="0"/>
      <w:marBottom w:val="0"/>
      <w:divBdr>
        <w:top w:val="none" w:sz="0" w:space="0" w:color="auto"/>
        <w:left w:val="none" w:sz="0" w:space="0" w:color="auto"/>
        <w:bottom w:val="none" w:sz="0" w:space="0" w:color="auto"/>
        <w:right w:val="none" w:sz="0" w:space="0" w:color="auto"/>
      </w:divBdr>
    </w:div>
    <w:div w:id="668483679">
      <w:bodyDiv w:val="1"/>
      <w:marLeft w:val="0"/>
      <w:marRight w:val="0"/>
      <w:marTop w:val="0"/>
      <w:marBottom w:val="0"/>
      <w:divBdr>
        <w:top w:val="none" w:sz="0" w:space="0" w:color="auto"/>
        <w:left w:val="none" w:sz="0" w:space="0" w:color="auto"/>
        <w:bottom w:val="none" w:sz="0" w:space="0" w:color="auto"/>
        <w:right w:val="none" w:sz="0" w:space="0" w:color="auto"/>
      </w:divBdr>
      <w:divsChild>
        <w:div w:id="919678366">
          <w:marLeft w:val="0"/>
          <w:marRight w:val="0"/>
          <w:marTop w:val="0"/>
          <w:marBottom w:val="0"/>
          <w:divBdr>
            <w:top w:val="none" w:sz="0" w:space="0" w:color="auto"/>
            <w:left w:val="none" w:sz="0" w:space="0" w:color="auto"/>
            <w:bottom w:val="none" w:sz="0" w:space="0" w:color="auto"/>
            <w:right w:val="none" w:sz="0" w:space="0" w:color="auto"/>
          </w:divBdr>
        </w:div>
        <w:div w:id="274022439">
          <w:marLeft w:val="0"/>
          <w:marRight w:val="0"/>
          <w:marTop w:val="0"/>
          <w:marBottom w:val="0"/>
          <w:divBdr>
            <w:top w:val="none" w:sz="0" w:space="0" w:color="auto"/>
            <w:left w:val="none" w:sz="0" w:space="0" w:color="auto"/>
            <w:bottom w:val="none" w:sz="0" w:space="0" w:color="auto"/>
            <w:right w:val="none" w:sz="0" w:space="0" w:color="auto"/>
          </w:divBdr>
        </w:div>
        <w:div w:id="1074550754">
          <w:marLeft w:val="0"/>
          <w:marRight w:val="0"/>
          <w:marTop w:val="0"/>
          <w:marBottom w:val="0"/>
          <w:divBdr>
            <w:top w:val="none" w:sz="0" w:space="0" w:color="auto"/>
            <w:left w:val="none" w:sz="0" w:space="0" w:color="auto"/>
            <w:bottom w:val="none" w:sz="0" w:space="0" w:color="auto"/>
            <w:right w:val="none" w:sz="0" w:space="0" w:color="auto"/>
          </w:divBdr>
        </w:div>
      </w:divsChild>
    </w:div>
    <w:div w:id="758676245">
      <w:bodyDiv w:val="1"/>
      <w:marLeft w:val="0"/>
      <w:marRight w:val="0"/>
      <w:marTop w:val="0"/>
      <w:marBottom w:val="0"/>
      <w:divBdr>
        <w:top w:val="none" w:sz="0" w:space="0" w:color="auto"/>
        <w:left w:val="none" w:sz="0" w:space="0" w:color="auto"/>
        <w:bottom w:val="none" w:sz="0" w:space="0" w:color="auto"/>
        <w:right w:val="none" w:sz="0" w:space="0" w:color="auto"/>
      </w:divBdr>
    </w:div>
    <w:div w:id="858129133">
      <w:bodyDiv w:val="1"/>
      <w:marLeft w:val="0"/>
      <w:marRight w:val="0"/>
      <w:marTop w:val="0"/>
      <w:marBottom w:val="0"/>
      <w:divBdr>
        <w:top w:val="none" w:sz="0" w:space="0" w:color="auto"/>
        <w:left w:val="none" w:sz="0" w:space="0" w:color="auto"/>
        <w:bottom w:val="none" w:sz="0" w:space="0" w:color="auto"/>
        <w:right w:val="none" w:sz="0" w:space="0" w:color="auto"/>
      </w:divBdr>
    </w:div>
    <w:div w:id="877013389">
      <w:bodyDiv w:val="1"/>
      <w:marLeft w:val="0"/>
      <w:marRight w:val="0"/>
      <w:marTop w:val="0"/>
      <w:marBottom w:val="0"/>
      <w:divBdr>
        <w:top w:val="none" w:sz="0" w:space="0" w:color="auto"/>
        <w:left w:val="none" w:sz="0" w:space="0" w:color="auto"/>
        <w:bottom w:val="none" w:sz="0" w:space="0" w:color="auto"/>
        <w:right w:val="none" w:sz="0" w:space="0" w:color="auto"/>
      </w:divBdr>
      <w:divsChild>
        <w:div w:id="279453665">
          <w:marLeft w:val="0"/>
          <w:marRight w:val="0"/>
          <w:marTop w:val="0"/>
          <w:marBottom w:val="0"/>
          <w:divBdr>
            <w:top w:val="none" w:sz="0" w:space="0" w:color="auto"/>
            <w:left w:val="none" w:sz="0" w:space="0" w:color="auto"/>
            <w:bottom w:val="none" w:sz="0" w:space="0" w:color="auto"/>
            <w:right w:val="none" w:sz="0" w:space="0" w:color="auto"/>
          </w:divBdr>
        </w:div>
        <w:div w:id="138965992">
          <w:marLeft w:val="0"/>
          <w:marRight w:val="0"/>
          <w:marTop w:val="30"/>
          <w:marBottom w:val="0"/>
          <w:divBdr>
            <w:top w:val="none" w:sz="0" w:space="0" w:color="auto"/>
            <w:left w:val="none" w:sz="0" w:space="0" w:color="auto"/>
            <w:bottom w:val="none" w:sz="0" w:space="0" w:color="auto"/>
            <w:right w:val="none" w:sz="0" w:space="0" w:color="auto"/>
          </w:divBdr>
        </w:div>
      </w:divsChild>
    </w:div>
    <w:div w:id="927737532">
      <w:bodyDiv w:val="1"/>
      <w:marLeft w:val="0"/>
      <w:marRight w:val="0"/>
      <w:marTop w:val="0"/>
      <w:marBottom w:val="0"/>
      <w:divBdr>
        <w:top w:val="none" w:sz="0" w:space="0" w:color="auto"/>
        <w:left w:val="none" w:sz="0" w:space="0" w:color="auto"/>
        <w:bottom w:val="none" w:sz="0" w:space="0" w:color="auto"/>
        <w:right w:val="none" w:sz="0" w:space="0" w:color="auto"/>
      </w:divBdr>
    </w:div>
    <w:div w:id="1031221941">
      <w:bodyDiv w:val="1"/>
      <w:marLeft w:val="0"/>
      <w:marRight w:val="0"/>
      <w:marTop w:val="0"/>
      <w:marBottom w:val="0"/>
      <w:divBdr>
        <w:top w:val="none" w:sz="0" w:space="0" w:color="auto"/>
        <w:left w:val="none" w:sz="0" w:space="0" w:color="auto"/>
        <w:bottom w:val="none" w:sz="0" w:space="0" w:color="auto"/>
        <w:right w:val="none" w:sz="0" w:space="0" w:color="auto"/>
      </w:divBdr>
    </w:div>
    <w:div w:id="1150176815">
      <w:bodyDiv w:val="1"/>
      <w:marLeft w:val="0"/>
      <w:marRight w:val="0"/>
      <w:marTop w:val="0"/>
      <w:marBottom w:val="0"/>
      <w:divBdr>
        <w:top w:val="none" w:sz="0" w:space="0" w:color="auto"/>
        <w:left w:val="none" w:sz="0" w:space="0" w:color="auto"/>
        <w:bottom w:val="none" w:sz="0" w:space="0" w:color="auto"/>
        <w:right w:val="none" w:sz="0" w:space="0" w:color="auto"/>
      </w:divBdr>
    </w:div>
    <w:div w:id="1205675890">
      <w:bodyDiv w:val="1"/>
      <w:marLeft w:val="0"/>
      <w:marRight w:val="0"/>
      <w:marTop w:val="0"/>
      <w:marBottom w:val="0"/>
      <w:divBdr>
        <w:top w:val="none" w:sz="0" w:space="0" w:color="auto"/>
        <w:left w:val="none" w:sz="0" w:space="0" w:color="auto"/>
        <w:bottom w:val="none" w:sz="0" w:space="0" w:color="auto"/>
        <w:right w:val="none" w:sz="0" w:space="0" w:color="auto"/>
      </w:divBdr>
    </w:div>
    <w:div w:id="1473209257">
      <w:bodyDiv w:val="1"/>
      <w:marLeft w:val="0"/>
      <w:marRight w:val="0"/>
      <w:marTop w:val="0"/>
      <w:marBottom w:val="0"/>
      <w:divBdr>
        <w:top w:val="none" w:sz="0" w:space="0" w:color="auto"/>
        <w:left w:val="none" w:sz="0" w:space="0" w:color="auto"/>
        <w:bottom w:val="none" w:sz="0" w:space="0" w:color="auto"/>
        <w:right w:val="none" w:sz="0" w:space="0" w:color="auto"/>
      </w:divBdr>
    </w:div>
    <w:div w:id="1617057672">
      <w:bodyDiv w:val="1"/>
      <w:marLeft w:val="0"/>
      <w:marRight w:val="0"/>
      <w:marTop w:val="0"/>
      <w:marBottom w:val="0"/>
      <w:divBdr>
        <w:top w:val="none" w:sz="0" w:space="0" w:color="auto"/>
        <w:left w:val="none" w:sz="0" w:space="0" w:color="auto"/>
        <w:bottom w:val="none" w:sz="0" w:space="0" w:color="auto"/>
        <w:right w:val="none" w:sz="0" w:space="0" w:color="auto"/>
      </w:divBdr>
      <w:divsChild>
        <w:div w:id="199781551">
          <w:marLeft w:val="0"/>
          <w:marRight w:val="0"/>
          <w:marTop w:val="0"/>
          <w:marBottom w:val="0"/>
          <w:divBdr>
            <w:top w:val="none" w:sz="0" w:space="0" w:color="auto"/>
            <w:left w:val="none" w:sz="0" w:space="0" w:color="auto"/>
            <w:bottom w:val="none" w:sz="0" w:space="0" w:color="auto"/>
            <w:right w:val="none" w:sz="0" w:space="0" w:color="auto"/>
          </w:divBdr>
        </w:div>
        <w:div w:id="597253983">
          <w:marLeft w:val="0"/>
          <w:marRight w:val="0"/>
          <w:marTop w:val="0"/>
          <w:marBottom w:val="0"/>
          <w:divBdr>
            <w:top w:val="none" w:sz="0" w:space="0" w:color="auto"/>
            <w:left w:val="none" w:sz="0" w:space="0" w:color="auto"/>
            <w:bottom w:val="none" w:sz="0" w:space="0" w:color="auto"/>
            <w:right w:val="none" w:sz="0" w:space="0" w:color="auto"/>
          </w:divBdr>
        </w:div>
        <w:div w:id="1857839987">
          <w:marLeft w:val="0"/>
          <w:marRight w:val="0"/>
          <w:marTop w:val="0"/>
          <w:marBottom w:val="0"/>
          <w:divBdr>
            <w:top w:val="none" w:sz="0" w:space="0" w:color="auto"/>
            <w:left w:val="none" w:sz="0" w:space="0" w:color="auto"/>
            <w:bottom w:val="none" w:sz="0" w:space="0" w:color="auto"/>
            <w:right w:val="none" w:sz="0" w:space="0" w:color="auto"/>
          </w:divBdr>
        </w:div>
      </w:divsChild>
    </w:div>
    <w:div w:id="1896771042">
      <w:bodyDiv w:val="1"/>
      <w:marLeft w:val="0"/>
      <w:marRight w:val="0"/>
      <w:marTop w:val="0"/>
      <w:marBottom w:val="0"/>
      <w:divBdr>
        <w:top w:val="none" w:sz="0" w:space="0" w:color="auto"/>
        <w:left w:val="none" w:sz="0" w:space="0" w:color="auto"/>
        <w:bottom w:val="none" w:sz="0" w:space="0" w:color="auto"/>
        <w:right w:val="none" w:sz="0" w:space="0" w:color="auto"/>
      </w:divBdr>
    </w:div>
    <w:div w:id="1946157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tt@mattrosspr.com" TargetMode="External"/><Relationship Id="rId13" Type="http://schemas.openxmlformats.org/officeDocument/2006/relationships/hyperlink" Target="http://www.davidmendizab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journtheatr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hesolproject.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arah@mattrossp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1BA21-1A23-234F-8940-B8A4B2B9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Yale School of Drama</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Padron, Jacob</dc:creator>
  <cp:lastModifiedBy>Sarah Sgro</cp:lastModifiedBy>
  <cp:revision>2</cp:revision>
  <dcterms:created xsi:type="dcterms:W3CDTF">2018-12-20T15:09:00Z</dcterms:created>
  <dcterms:modified xsi:type="dcterms:W3CDTF">2018-12-20T15:09:00Z</dcterms:modified>
</cp:coreProperties>
</file>